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00CBB5F"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4721E4">
        <w:rPr>
          <w:rFonts w:ascii="Times New Roman" w:hAnsi="Times New Roman"/>
          <w:b/>
          <w:color w:val="000000" w:themeColor="text1"/>
          <w:sz w:val="24"/>
          <w:szCs w:val="24"/>
        </w:rPr>
        <w:t>APATINIO TRIKOTAŽO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1231144"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4721E4">
        <w:rPr>
          <w:rFonts w:ascii="Times New Roman" w:hAnsi="Times New Roman"/>
          <w:color w:val="000000" w:themeColor="text1"/>
          <w:sz w:val="24"/>
          <w:szCs w:val="24"/>
        </w:rPr>
        <w:t>apatinio trikotažo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3565B813" w:rsid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0EDC70C8"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39DF5A8F"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48A1F8BD"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D04DDE"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3A480402" w14:textId="77777777" w:rsidR="00F14C14" w:rsidRPr="00D50397"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1A5375D7" w14:textId="616AEAAE" w:rsidR="00F14C14" w:rsidRPr="00F14C14" w:rsidRDefault="00F14C14" w:rsidP="00F14C14">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E6BFEE0"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F14C14">
        <w:rPr>
          <w:rFonts w:ascii="Times New Roman" w:hAnsi="Times New Roman"/>
          <w:sz w:val="24"/>
          <w:szCs w:val="24"/>
        </w:rPr>
        <w:t>;</w:t>
      </w:r>
    </w:p>
    <w:p w14:paraId="6F4EE505" w14:textId="763C1941" w:rsidR="00F14C14" w:rsidRPr="008E28A2" w:rsidRDefault="00F14C14"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C33ED53"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4721E4">
        <w:rPr>
          <w:rFonts w:ascii="Times New Roman" w:hAnsi="Times New Roman"/>
          <w:noProof/>
          <w:sz w:val="24"/>
          <w:szCs w:val="24"/>
        </w:rPr>
        <w:t>apatinis trikotažas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BDC492F"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4721E4" w:rsidRPr="004721E4">
        <w:rPr>
          <w:rFonts w:ascii="Times New Roman" w:hAnsi="Times New Roman"/>
          <w:noProof/>
          <w:sz w:val="24"/>
          <w:szCs w:val="24"/>
        </w:rPr>
        <w:t>18310000-5</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lastRenderedPageBreak/>
        <w:t>Prekės bus perkamos pagal Perkančiosios organizacijos poreikį. Perkančioji organizacija Tiekėjui užsakymus pateiks suderintu būdu (telefonu, el. paštu, faksu ar kt.).</w:t>
      </w:r>
    </w:p>
    <w:p w14:paraId="1A3CEE93" w14:textId="468A72AF"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t>Pasiūlymo formoje bei techninėje specifikacijoje nurodytų Prekių pristatymo terminas – per 5 darbo dienas nuo užsakymo pateikimo dienos. Prekės turi būti pristatomos su perkančiąja organizacija iš anksto suderintu laiku.</w:t>
      </w:r>
    </w:p>
    <w:p w14:paraId="2BB08370" w14:textId="4085EBF4"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769D06C4"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F14C14">
        <w:rPr>
          <w:rFonts w:ascii="Times New Roman" w:hAnsi="Times New Roman"/>
          <w:noProof/>
          <w:sz w:val="24"/>
          <w:szCs w:val="24"/>
        </w:rPr>
        <w:t>1</w:t>
      </w:r>
      <w:r w:rsidR="00C729BD">
        <w:rPr>
          <w:rFonts w:ascii="Times New Roman" w:hAnsi="Times New Roman"/>
          <w:noProof/>
          <w:sz w:val="24"/>
          <w:szCs w:val="24"/>
        </w:rPr>
        <w:t>3</w:t>
      </w:r>
      <w:bookmarkStart w:id="0" w:name="_GoBack"/>
      <w:bookmarkEnd w:id="0"/>
      <w:r w:rsidR="00F14C14">
        <w:rPr>
          <w:rFonts w:ascii="Times New Roman" w:hAnsi="Times New Roman"/>
          <w:noProof/>
          <w:sz w:val="24"/>
          <w:szCs w:val="24"/>
        </w:rPr>
        <w:t xml:space="preserve"> mėnesių</w:t>
      </w:r>
      <w:r>
        <w:rPr>
          <w:rFonts w:ascii="Times New Roman" w:hAnsi="Times New Roman"/>
          <w:noProof/>
          <w:sz w:val="24"/>
          <w:szCs w:val="24"/>
        </w:rPr>
        <w:t>.</w:t>
      </w:r>
    </w:p>
    <w:p w14:paraId="411467EC" w14:textId="4AACC288" w:rsidR="004721E4" w:rsidRPr="004721E4" w:rsidRDefault="004721E4"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F14C14">
        <w:rPr>
          <w:rFonts w:ascii="Times New Roman" w:hAnsi="Times New Roman"/>
          <w:noProof/>
          <w:sz w:val="24"/>
          <w:szCs w:val="24"/>
        </w:rPr>
        <w:t xml:space="preserve"> </w:t>
      </w:r>
      <w:r w:rsidR="00F14C14" w:rsidRPr="00F14C14">
        <w:rPr>
          <w:rFonts w:ascii="Times New Roman" w:hAnsi="Times New Roman"/>
          <w:noProof/>
          <w:sz w:val="24"/>
          <w:szCs w:val="24"/>
        </w:rPr>
        <w:t>Vilniaus g. 100, Pabradė</w:t>
      </w:r>
      <w:r w:rsidRPr="004721E4">
        <w:rPr>
          <w:rFonts w:ascii="Times New Roman" w:hAnsi="Times New Roman"/>
          <w:noProof/>
          <w:sz w:val="24"/>
          <w:szCs w:val="24"/>
        </w:rPr>
        <w:t>. Tiekėjas turi užtikrinti, kad pristatomos Prekės būtų kokybiškos, naujos ir nenaudotos</w:t>
      </w:r>
      <w:r>
        <w:rPr>
          <w:rFonts w:ascii="Times New Roman" w:hAnsi="Times New Roman"/>
          <w:noProof/>
          <w:sz w:val="24"/>
          <w:szCs w:val="24"/>
        </w:rPr>
        <w:t>.</w:t>
      </w:r>
    </w:p>
    <w:p w14:paraId="61C9E56C" w14:textId="1C981D34"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F14C14">
        <w:rPr>
          <w:rFonts w:ascii="Times New Roman" w:hAnsi="Times New Roman"/>
          <w:color w:val="000000" w:themeColor="text1"/>
          <w:sz w:val="24"/>
          <w:szCs w:val="24"/>
        </w:rPr>
        <w:t xml:space="preserve"> </w:t>
      </w:r>
      <w:r w:rsidR="00F14C14" w:rsidRPr="00F14C14">
        <w:rPr>
          <w:rFonts w:ascii="Times New Roman" w:hAnsi="Times New Roman"/>
          <w:b/>
          <w:noProof/>
          <w:sz w:val="24"/>
          <w:szCs w:val="24"/>
        </w:rPr>
        <w:t xml:space="preserve">5579,00 </w:t>
      </w:r>
      <w:r w:rsidR="004721E4" w:rsidRPr="00F14C14">
        <w:rPr>
          <w:rFonts w:ascii="Times New Roman" w:hAnsi="Times New Roman"/>
          <w:b/>
          <w:noProof/>
          <w:sz w:val="24"/>
          <w:szCs w:val="24"/>
        </w:rPr>
        <w:t xml:space="preserve">Eur be PVM, </w:t>
      </w:r>
      <w:r w:rsidR="00F14C14" w:rsidRPr="00F14C14">
        <w:rPr>
          <w:rFonts w:ascii="Times New Roman" w:hAnsi="Times New Roman"/>
          <w:b/>
          <w:noProof/>
          <w:sz w:val="24"/>
          <w:szCs w:val="24"/>
        </w:rPr>
        <w:t xml:space="preserve">6750,59 </w:t>
      </w:r>
      <w:r w:rsidR="004721E4" w:rsidRPr="00F14C14">
        <w:rPr>
          <w:rFonts w:ascii="Times New Roman" w:hAnsi="Times New Roman"/>
          <w:b/>
          <w:noProof/>
          <w:sz w:val="24"/>
          <w:szCs w:val="24"/>
        </w:rPr>
        <w:t xml:space="preserve"> Eur</w:t>
      </w:r>
      <w:r w:rsidR="004721E4" w:rsidRPr="00F14C14">
        <w:rPr>
          <w:rFonts w:ascii="Times New Roman" w:hAnsi="Times New Roman"/>
          <w:b/>
          <w:color w:val="000000" w:themeColor="text1"/>
          <w:sz w:val="24"/>
          <w:szCs w:val="24"/>
        </w:rPr>
        <w:t xml:space="preserve"> su PVM.</w:t>
      </w:r>
    </w:p>
    <w:p w14:paraId="12A50C04" w14:textId="7ED6E563" w:rsidR="00F14C14" w:rsidRPr="00F14C14" w:rsidRDefault="00F14C14"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F14C14">
        <w:rPr>
          <w:rFonts w:ascii="Times New Roman" w:hAnsi="Times New Roman"/>
          <w:noProof/>
          <w:sz w:val="24"/>
          <w:szCs w:val="24"/>
        </w:rPr>
        <w:t>Pirkimas finansuojamas iš projekto “Priėmimo sąlygų gerinimas” Nr. PMIF-1.06-V-01-01 lėšų.</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77777777"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w:t>
      </w:r>
      <w:r w:rsidRPr="00F82078">
        <w:rPr>
          <w:rFonts w:ascii="Times New Roman" w:hAnsi="Times New Roman"/>
          <w:color w:val="000000" w:themeColor="text1"/>
          <w:sz w:val="24"/>
          <w:szCs w:val="24"/>
        </w:rPr>
        <w:t>1. papunkčiu</w:t>
      </w:r>
      <w:r>
        <w:rPr>
          <w:rFonts w:ascii="Times New Roman" w:hAnsi="Times New Roman"/>
          <w:color w:val="000000" w:themeColor="text1"/>
          <w:sz w:val="24"/>
          <w:szCs w:val="24"/>
        </w:rPr>
        <w:t>:</w:t>
      </w:r>
    </w:p>
    <w:p w14:paraId="511A659C" w14:textId="190F91B1" w:rsidR="00721D79" w:rsidRDefault="00F14C14" w:rsidP="00721D79">
      <w:pPr>
        <w:pStyle w:val="Sraopastraipa"/>
        <w:numPr>
          <w:ilvl w:val="0"/>
          <w:numId w:val="30"/>
        </w:num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F14C14">
        <w:rPr>
          <w:rFonts w:ascii="Times New Roman" w:hAnsi="Times New Roman"/>
          <w:color w:val="000000" w:themeColor="text1"/>
          <w:sz w:val="24"/>
          <w:szCs w:val="24"/>
        </w:rPr>
        <w:t>Maršrutas iki objekto planuojamas taip, kad būtų sunaudojama kuo mažiau degalų</w:t>
      </w:r>
      <w:r w:rsidR="00721D79">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5AF8EE0"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F14C14">
        <w:rPr>
          <w:rFonts w:ascii="Times New Roman" w:hAnsi="Times New Roman"/>
          <w:b/>
          <w:color w:val="000000" w:themeColor="text1"/>
          <w:sz w:val="24"/>
          <w:szCs w:val="24"/>
        </w:rPr>
        <w:t>rugpjūčio 12</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C9DB68E" w:rsidR="008E28A2" w:rsidRPr="008E28A2" w:rsidRDefault="005332B5"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ir kita Pirkimo sąlygose reikalaujama informacija ir/ar dokumentai</w:t>
      </w:r>
      <w:r w:rsidR="008E28A2" w:rsidRPr="008E28A2">
        <w:rPr>
          <w:rFonts w:ascii="Times New Roman" w:hAnsi="Times New Roman"/>
          <w:color w:val="000000" w:themeColor="text1"/>
          <w:sz w:val="24"/>
          <w:szCs w:val="24"/>
        </w:rPr>
        <w:t xml:space="preserve">.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lastRenderedPageBreak/>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C729BD"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6D739CFE"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E505C2">
        <w:rPr>
          <w:rFonts w:ascii="Times New Roman" w:eastAsia="Times New Roman" w:hAnsi="Times New Roman"/>
          <w:b/>
          <w:sz w:val="24"/>
          <w:szCs w:val="24"/>
        </w:rPr>
        <w:t xml:space="preserve">APATINIO TRIKOTAŽO </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3A63748D" w:rsidR="001D5962" w:rsidRPr="001D5962" w:rsidRDefault="00B82F92"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iekis vnt.</w:t>
            </w:r>
          </w:p>
        </w:tc>
        <w:tc>
          <w:tcPr>
            <w:tcW w:w="1985" w:type="dxa"/>
          </w:tcPr>
          <w:p w14:paraId="195D3B88" w14:textId="6494D800" w:rsidR="001D5962" w:rsidRPr="001D5962" w:rsidRDefault="00B82F92" w:rsidP="00AA0444">
            <w:pPr>
              <w:tabs>
                <w:tab w:val="left" w:pos="200"/>
              </w:tabs>
              <w:rPr>
                <w:rFonts w:ascii="Times New Roman" w:hAnsi="Times New Roman"/>
                <w:sz w:val="24"/>
                <w:szCs w:val="24"/>
              </w:rPr>
            </w:pPr>
            <w:r>
              <w:rPr>
                <w:rFonts w:ascii="Times New Roman" w:hAnsi="Times New Roman"/>
                <w:sz w:val="24"/>
                <w:szCs w:val="24"/>
              </w:rPr>
              <w:t>Preliminari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0C09ECA5"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E505C2">
              <w:rPr>
                <w:rFonts w:ascii="Times New Roman" w:hAnsi="Times New Roman"/>
                <w:sz w:val="24"/>
                <w:szCs w:val="24"/>
              </w:rPr>
              <w:t>Apatinis trikotažas</w:t>
            </w:r>
          </w:p>
        </w:tc>
        <w:tc>
          <w:tcPr>
            <w:tcW w:w="4252" w:type="dxa"/>
          </w:tcPr>
          <w:p w14:paraId="69364C53" w14:textId="1051000B" w:rsidR="001D5962" w:rsidRPr="001D5962" w:rsidRDefault="005332B5" w:rsidP="00AA0444">
            <w:pPr>
              <w:jc w:val="center"/>
              <w:rPr>
                <w:rFonts w:ascii="Times New Roman" w:hAnsi="Times New Roman"/>
                <w:sz w:val="24"/>
                <w:szCs w:val="24"/>
              </w:rPr>
            </w:pPr>
            <w:r>
              <w:rPr>
                <w:rFonts w:ascii="Times New Roman" w:hAnsi="Times New Roman"/>
                <w:sz w:val="24"/>
                <w:szCs w:val="24"/>
              </w:rPr>
              <w:t>2240</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12BF8C54" w:rsidR="00A310F7" w:rsidRDefault="00E505C2"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APATINIS TRIKOTAŽAS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49D440D4" w14:textId="6EC7D7BC" w:rsidR="0026282F"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03AC3585" w14:textId="77777777" w:rsidR="0026282F" w:rsidRPr="00A310F7"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Style w:val="Lentelstinklelis"/>
        <w:tblW w:w="0" w:type="auto"/>
        <w:tblInd w:w="0" w:type="dxa"/>
        <w:tblLook w:val="04A0" w:firstRow="1" w:lastRow="0" w:firstColumn="1" w:lastColumn="0" w:noHBand="0" w:noVBand="1"/>
      </w:tblPr>
      <w:tblGrid>
        <w:gridCol w:w="1135"/>
        <w:gridCol w:w="1892"/>
        <w:gridCol w:w="2606"/>
        <w:gridCol w:w="1823"/>
        <w:gridCol w:w="1774"/>
        <w:gridCol w:w="1774"/>
        <w:gridCol w:w="1831"/>
        <w:gridCol w:w="1725"/>
      </w:tblGrid>
      <w:tr w:rsidR="009112BB" w:rsidRPr="00275B95" w14:paraId="61403F9D" w14:textId="37F9B2F3" w:rsidTr="009112BB">
        <w:tc>
          <w:tcPr>
            <w:tcW w:w="1135" w:type="dxa"/>
            <w:tcBorders>
              <w:top w:val="single" w:sz="4" w:space="0" w:color="auto"/>
              <w:left w:val="single" w:sz="4" w:space="0" w:color="auto"/>
              <w:bottom w:val="single" w:sz="4" w:space="0" w:color="auto"/>
              <w:right w:val="single" w:sz="4" w:space="0" w:color="auto"/>
            </w:tcBorders>
          </w:tcPr>
          <w:p w14:paraId="314EDFAE" w14:textId="77777777" w:rsidR="009112BB" w:rsidRPr="005332B5" w:rsidRDefault="009112BB" w:rsidP="006B212E">
            <w:pPr>
              <w:jc w:val="center"/>
              <w:rPr>
                <w:rFonts w:ascii="Times New Roman" w:hAnsi="Times New Roman"/>
                <w:b/>
                <w:bCs/>
                <w:sz w:val="24"/>
                <w:szCs w:val="24"/>
                <w:lang w:val="lt-LT" w:eastAsia="lt-LT"/>
              </w:rPr>
            </w:pPr>
            <w:r w:rsidRPr="005332B5">
              <w:rPr>
                <w:rFonts w:ascii="Times New Roman" w:hAnsi="Times New Roman"/>
                <w:b/>
                <w:bCs/>
                <w:sz w:val="24"/>
                <w:szCs w:val="24"/>
                <w:lang w:val="lt-LT" w:eastAsia="lt-LT"/>
              </w:rPr>
              <w:t>Eil. Nr.</w:t>
            </w:r>
          </w:p>
        </w:tc>
        <w:tc>
          <w:tcPr>
            <w:tcW w:w="1892" w:type="dxa"/>
            <w:tcBorders>
              <w:top w:val="single" w:sz="4" w:space="0" w:color="auto"/>
              <w:left w:val="single" w:sz="4" w:space="0" w:color="auto"/>
              <w:bottom w:val="single" w:sz="4" w:space="0" w:color="auto"/>
              <w:right w:val="single" w:sz="4" w:space="0" w:color="auto"/>
            </w:tcBorders>
          </w:tcPr>
          <w:p w14:paraId="39E7F466" w14:textId="77777777" w:rsidR="009112BB" w:rsidRPr="005332B5" w:rsidRDefault="009112BB" w:rsidP="006B212E">
            <w:pPr>
              <w:jc w:val="center"/>
              <w:rPr>
                <w:rFonts w:ascii="Times New Roman" w:hAnsi="Times New Roman"/>
                <w:b/>
                <w:bCs/>
                <w:sz w:val="24"/>
                <w:szCs w:val="24"/>
                <w:lang w:val="lt-LT" w:eastAsia="lt-LT"/>
              </w:rPr>
            </w:pPr>
            <w:r w:rsidRPr="005332B5">
              <w:rPr>
                <w:rFonts w:ascii="Times New Roman" w:hAnsi="Times New Roman"/>
                <w:b/>
                <w:bCs/>
                <w:sz w:val="24"/>
                <w:szCs w:val="24"/>
                <w:lang w:val="lt-LT" w:eastAsia="lt-LT"/>
              </w:rPr>
              <w:t>Prekė</w:t>
            </w:r>
          </w:p>
        </w:tc>
        <w:tc>
          <w:tcPr>
            <w:tcW w:w="2606" w:type="dxa"/>
            <w:tcBorders>
              <w:top w:val="single" w:sz="4" w:space="0" w:color="auto"/>
              <w:left w:val="single" w:sz="4" w:space="0" w:color="auto"/>
              <w:bottom w:val="single" w:sz="4" w:space="0" w:color="auto"/>
              <w:right w:val="single" w:sz="4" w:space="0" w:color="auto"/>
            </w:tcBorders>
          </w:tcPr>
          <w:p w14:paraId="1297ACE6" w14:textId="77777777" w:rsidR="009112BB" w:rsidRPr="005332B5" w:rsidRDefault="009112BB" w:rsidP="006B212E">
            <w:pPr>
              <w:jc w:val="center"/>
              <w:rPr>
                <w:rFonts w:ascii="Times New Roman" w:hAnsi="Times New Roman"/>
                <w:b/>
                <w:bCs/>
                <w:sz w:val="24"/>
                <w:szCs w:val="24"/>
                <w:lang w:val="lt-LT" w:eastAsia="lt-LT"/>
              </w:rPr>
            </w:pPr>
            <w:r w:rsidRPr="005332B5">
              <w:rPr>
                <w:rFonts w:ascii="Times New Roman" w:hAnsi="Times New Roman"/>
                <w:b/>
                <w:bCs/>
                <w:sz w:val="24"/>
                <w:szCs w:val="24"/>
                <w:lang w:val="lt-LT" w:eastAsia="lt-LT"/>
              </w:rPr>
              <w:t>Techninė specifikacija</w:t>
            </w:r>
          </w:p>
        </w:tc>
        <w:tc>
          <w:tcPr>
            <w:tcW w:w="1823" w:type="dxa"/>
            <w:tcBorders>
              <w:top w:val="single" w:sz="4" w:space="0" w:color="auto"/>
              <w:left w:val="single" w:sz="4" w:space="0" w:color="auto"/>
              <w:bottom w:val="single" w:sz="4" w:space="0" w:color="auto"/>
              <w:right w:val="single" w:sz="4" w:space="0" w:color="auto"/>
            </w:tcBorders>
          </w:tcPr>
          <w:p w14:paraId="5FD09DBD" w14:textId="4E5A5869" w:rsidR="009112BB" w:rsidRPr="005332B5" w:rsidRDefault="009112BB" w:rsidP="006B212E">
            <w:pPr>
              <w:jc w:val="center"/>
              <w:rPr>
                <w:rFonts w:ascii="Times New Roman" w:hAnsi="Times New Roman"/>
                <w:b/>
                <w:bCs/>
                <w:sz w:val="24"/>
                <w:szCs w:val="24"/>
                <w:lang w:val="lt-LT" w:eastAsia="lt-LT"/>
              </w:rPr>
            </w:pPr>
            <w:r>
              <w:rPr>
                <w:rFonts w:ascii="Times New Roman" w:hAnsi="Times New Roman"/>
                <w:b/>
                <w:bCs/>
                <w:sz w:val="24"/>
                <w:szCs w:val="24"/>
                <w:lang w:val="lt-LT" w:eastAsia="lt-LT"/>
              </w:rPr>
              <w:t>Preliminarus k</w:t>
            </w:r>
            <w:r w:rsidRPr="005332B5">
              <w:rPr>
                <w:rFonts w:ascii="Times New Roman" w:hAnsi="Times New Roman"/>
                <w:b/>
                <w:bCs/>
                <w:sz w:val="24"/>
                <w:szCs w:val="24"/>
                <w:lang w:val="lt-LT" w:eastAsia="lt-LT"/>
              </w:rPr>
              <w:t>iekis (vnt./pora)</w:t>
            </w:r>
          </w:p>
        </w:tc>
        <w:tc>
          <w:tcPr>
            <w:tcW w:w="1774" w:type="dxa"/>
            <w:tcBorders>
              <w:top w:val="single" w:sz="4" w:space="0" w:color="auto"/>
              <w:left w:val="single" w:sz="4" w:space="0" w:color="auto"/>
              <w:bottom w:val="single" w:sz="4" w:space="0" w:color="auto"/>
              <w:right w:val="single" w:sz="4" w:space="0" w:color="auto"/>
            </w:tcBorders>
          </w:tcPr>
          <w:p w14:paraId="7DF5AD37" w14:textId="1D8A8B42" w:rsidR="009112BB" w:rsidRDefault="009112BB" w:rsidP="006B212E">
            <w:pPr>
              <w:jc w:val="center"/>
              <w:rPr>
                <w:rFonts w:ascii="Times New Roman" w:hAnsi="Times New Roman"/>
                <w:b/>
                <w:bCs/>
                <w:sz w:val="24"/>
                <w:szCs w:val="24"/>
                <w:lang w:eastAsia="lt-LT"/>
              </w:rPr>
            </w:pPr>
            <w:r>
              <w:rPr>
                <w:rFonts w:ascii="Times New Roman" w:hAnsi="Times New Roman"/>
                <w:b/>
                <w:bCs/>
                <w:sz w:val="24"/>
                <w:szCs w:val="24"/>
                <w:lang w:eastAsia="lt-LT"/>
              </w:rPr>
              <w:t xml:space="preserve">1 </w:t>
            </w:r>
            <w:proofErr w:type="spellStart"/>
            <w:r>
              <w:rPr>
                <w:rFonts w:ascii="Times New Roman" w:hAnsi="Times New Roman"/>
                <w:b/>
                <w:bCs/>
                <w:sz w:val="24"/>
                <w:szCs w:val="24"/>
                <w:lang w:eastAsia="lt-LT"/>
              </w:rPr>
              <w:t>vnt</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įkainis</w:t>
            </w:r>
            <w:proofErr w:type="spellEnd"/>
            <w:r>
              <w:rPr>
                <w:rFonts w:ascii="Times New Roman" w:hAnsi="Times New Roman"/>
                <w:b/>
                <w:bCs/>
                <w:sz w:val="24"/>
                <w:szCs w:val="24"/>
                <w:lang w:eastAsia="lt-LT"/>
              </w:rPr>
              <w:t xml:space="preserve"> Eur be PVM</w:t>
            </w:r>
          </w:p>
        </w:tc>
        <w:tc>
          <w:tcPr>
            <w:tcW w:w="1774" w:type="dxa"/>
            <w:tcBorders>
              <w:top w:val="single" w:sz="4" w:space="0" w:color="auto"/>
              <w:left w:val="single" w:sz="4" w:space="0" w:color="auto"/>
              <w:bottom w:val="single" w:sz="4" w:space="0" w:color="auto"/>
              <w:right w:val="single" w:sz="4" w:space="0" w:color="auto"/>
            </w:tcBorders>
          </w:tcPr>
          <w:p w14:paraId="0FB43C21" w14:textId="7EEC11BC" w:rsidR="009112BB" w:rsidRDefault="009112BB" w:rsidP="006B212E">
            <w:pPr>
              <w:jc w:val="center"/>
              <w:rPr>
                <w:rFonts w:ascii="Times New Roman" w:hAnsi="Times New Roman"/>
                <w:b/>
                <w:bCs/>
                <w:sz w:val="24"/>
                <w:szCs w:val="24"/>
                <w:lang w:eastAsia="lt-LT"/>
              </w:rPr>
            </w:pPr>
            <w:r>
              <w:rPr>
                <w:rFonts w:ascii="Times New Roman" w:hAnsi="Times New Roman"/>
                <w:b/>
                <w:bCs/>
                <w:sz w:val="24"/>
                <w:szCs w:val="24"/>
                <w:lang w:eastAsia="lt-LT"/>
              </w:rPr>
              <w:t xml:space="preserve">1 </w:t>
            </w:r>
            <w:proofErr w:type="spellStart"/>
            <w:r>
              <w:rPr>
                <w:rFonts w:ascii="Times New Roman" w:hAnsi="Times New Roman"/>
                <w:b/>
                <w:bCs/>
                <w:sz w:val="24"/>
                <w:szCs w:val="24"/>
                <w:lang w:eastAsia="lt-LT"/>
              </w:rPr>
              <w:t>vnt</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įkainis</w:t>
            </w:r>
            <w:proofErr w:type="spellEnd"/>
            <w:r>
              <w:rPr>
                <w:rFonts w:ascii="Times New Roman" w:hAnsi="Times New Roman"/>
                <w:b/>
                <w:bCs/>
                <w:sz w:val="24"/>
                <w:szCs w:val="24"/>
                <w:lang w:eastAsia="lt-LT"/>
              </w:rPr>
              <w:t xml:space="preserve"> Eur be PVM</w:t>
            </w:r>
          </w:p>
        </w:tc>
        <w:tc>
          <w:tcPr>
            <w:tcW w:w="1831" w:type="dxa"/>
            <w:tcBorders>
              <w:top w:val="single" w:sz="4" w:space="0" w:color="auto"/>
              <w:left w:val="single" w:sz="4" w:space="0" w:color="auto"/>
              <w:bottom w:val="single" w:sz="4" w:space="0" w:color="auto"/>
              <w:right w:val="single" w:sz="4" w:space="0" w:color="auto"/>
            </w:tcBorders>
          </w:tcPr>
          <w:p w14:paraId="63C12D38" w14:textId="4F41ACBA" w:rsidR="009112BB" w:rsidRDefault="009112BB" w:rsidP="006B212E">
            <w:pPr>
              <w:jc w:val="center"/>
              <w:rPr>
                <w:rFonts w:ascii="Times New Roman" w:hAnsi="Times New Roman"/>
                <w:b/>
                <w:bCs/>
                <w:sz w:val="24"/>
                <w:szCs w:val="24"/>
                <w:lang w:eastAsia="lt-LT"/>
              </w:rPr>
            </w:pPr>
            <w:proofErr w:type="spellStart"/>
            <w:r>
              <w:rPr>
                <w:rFonts w:ascii="Times New Roman" w:hAnsi="Times New Roman"/>
                <w:b/>
                <w:bCs/>
                <w:sz w:val="24"/>
                <w:szCs w:val="24"/>
                <w:lang w:eastAsia="lt-LT"/>
              </w:rPr>
              <w:t>Preliminaraus</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kiekio</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kaina</w:t>
            </w:r>
            <w:proofErr w:type="spellEnd"/>
            <w:r>
              <w:rPr>
                <w:rFonts w:ascii="Times New Roman" w:hAnsi="Times New Roman"/>
                <w:b/>
                <w:bCs/>
                <w:sz w:val="24"/>
                <w:szCs w:val="24"/>
                <w:lang w:eastAsia="lt-LT"/>
              </w:rPr>
              <w:t xml:space="preserve"> Eur be PVM</w:t>
            </w:r>
          </w:p>
        </w:tc>
        <w:tc>
          <w:tcPr>
            <w:tcW w:w="1725" w:type="dxa"/>
            <w:tcBorders>
              <w:top w:val="single" w:sz="4" w:space="0" w:color="auto"/>
              <w:left w:val="single" w:sz="4" w:space="0" w:color="auto"/>
              <w:bottom w:val="single" w:sz="4" w:space="0" w:color="auto"/>
              <w:right w:val="single" w:sz="4" w:space="0" w:color="auto"/>
            </w:tcBorders>
          </w:tcPr>
          <w:p w14:paraId="0152D77E" w14:textId="460532B5" w:rsidR="009112BB" w:rsidRDefault="009112BB" w:rsidP="006B212E">
            <w:pPr>
              <w:jc w:val="center"/>
              <w:rPr>
                <w:rFonts w:ascii="Times New Roman" w:hAnsi="Times New Roman"/>
                <w:b/>
                <w:bCs/>
                <w:sz w:val="24"/>
                <w:szCs w:val="24"/>
                <w:lang w:eastAsia="lt-LT"/>
              </w:rPr>
            </w:pPr>
            <w:proofErr w:type="spellStart"/>
            <w:r>
              <w:rPr>
                <w:rFonts w:ascii="Times New Roman" w:hAnsi="Times New Roman"/>
                <w:b/>
                <w:bCs/>
                <w:sz w:val="24"/>
                <w:szCs w:val="24"/>
                <w:lang w:eastAsia="lt-LT"/>
              </w:rPr>
              <w:t>Preliminaraus</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kiekio</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kaina</w:t>
            </w:r>
            <w:proofErr w:type="spellEnd"/>
            <w:r>
              <w:rPr>
                <w:rFonts w:ascii="Times New Roman" w:hAnsi="Times New Roman"/>
                <w:b/>
                <w:bCs/>
                <w:sz w:val="24"/>
                <w:szCs w:val="24"/>
                <w:lang w:eastAsia="lt-LT"/>
              </w:rPr>
              <w:t xml:space="preserve"> Eur be PVM</w:t>
            </w:r>
          </w:p>
        </w:tc>
      </w:tr>
      <w:tr w:rsidR="009112BB" w:rsidRPr="00275B95" w14:paraId="22DB6BE9" w14:textId="6D86C06A" w:rsidTr="009112BB">
        <w:tc>
          <w:tcPr>
            <w:tcW w:w="1135" w:type="dxa"/>
            <w:tcBorders>
              <w:top w:val="single" w:sz="4" w:space="0" w:color="auto"/>
              <w:left w:val="single" w:sz="4" w:space="0" w:color="auto"/>
              <w:bottom w:val="single" w:sz="4" w:space="0" w:color="auto"/>
              <w:right w:val="single" w:sz="4" w:space="0" w:color="auto"/>
            </w:tcBorders>
            <w:hideMark/>
          </w:tcPr>
          <w:p w14:paraId="78D54FB6"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1. </w:t>
            </w:r>
          </w:p>
        </w:tc>
        <w:tc>
          <w:tcPr>
            <w:tcW w:w="1892" w:type="dxa"/>
            <w:tcBorders>
              <w:top w:val="single" w:sz="4" w:space="0" w:color="000000"/>
              <w:left w:val="single" w:sz="4" w:space="0" w:color="000000"/>
              <w:bottom w:val="single" w:sz="4" w:space="0" w:color="000000"/>
              <w:right w:val="nil"/>
            </w:tcBorders>
          </w:tcPr>
          <w:p w14:paraId="2A5FE59D"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rPr>
              <w:t>Moteriškos trumpikės</w:t>
            </w:r>
          </w:p>
        </w:tc>
        <w:tc>
          <w:tcPr>
            <w:tcW w:w="2606" w:type="dxa"/>
            <w:tcBorders>
              <w:top w:val="single" w:sz="4" w:space="0" w:color="000000"/>
              <w:left w:val="single" w:sz="4" w:space="0" w:color="000000"/>
              <w:bottom w:val="single" w:sz="4" w:space="0" w:color="000000"/>
              <w:right w:val="single" w:sz="4" w:space="0" w:color="000000"/>
            </w:tcBorders>
          </w:tcPr>
          <w:p w14:paraId="3BF89279"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Dydis: S –XXXL</w:t>
            </w:r>
          </w:p>
          <w:p w14:paraId="4A180F03"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Sudėtis:  </w:t>
            </w:r>
          </w:p>
          <w:p w14:paraId="1804C4E0"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Medvilnė, elastinas</w:t>
            </w:r>
          </w:p>
          <w:p w14:paraId="0A01969A"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Kiti reikalavimai: </w:t>
            </w:r>
          </w:p>
          <w:p w14:paraId="79FB4186"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Moteriškos kelnaitės be nėrinių, ne </w:t>
            </w:r>
            <w:proofErr w:type="spellStart"/>
            <w:r w:rsidRPr="005332B5">
              <w:rPr>
                <w:rFonts w:ascii="Times New Roman" w:hAnsi="Times New Roman"/>
                <w:sz w:val="24"/>
                <w:szCs w:val="24"/>
                <w:lang w:val="lt-LT" w:eastAsia="lt-LT"/>
              </w:rPr>
              <w:t>stringai</w:t>
            </w:r>
            <w:proofErr w:type="spellEnd"/>
            <w:r w:rsidRPr="005332B5">
              <w:rPr>
                <w:rFonts w:ascii="Times New Roman" w:hAnsi="Times New Roman"/>
                <w:sz w:val="24"/>
                <w:szCs w:val="24"/>
                <w:lang w:val="lt-LT" w:eastAsia="lt-LT"/>
              </w:rPr>
              <w:t>;</w:t>
            </w:r>
          </w:p>
          <w:p w14:paraId="370D98A2" w14:textId="77777777" w:rsidR="009112BB" w:rsidRPr="005332B5" w:rsidRDefault="009112BB" w:rsidP="006B212E">
            <w:pPr>
              <w:rPr>
                <w:rFonts w:ascii="Times New Roman" w:hAnsi="Times New Roman"/>
                <w:bCs/>
                <w:sz w:val="24"/>
                <w:szCs w:val="24"/>
                <w:lang w:val="lt-LT" w:eastAsia="lt-LT"/>
              </w:rPr>
            </w:pPr>
            <w:r w:rsidRPr="005332B5">
              <w:rPr>
                <w:rFonts w:ascii="Times New Roman" w:hAnsi="Times New Roman"/>
                <w:sz w:val="24"/>
                <w:szCs w:val="24"/>
                <w:lang w:val="lt-LT" w:eastAsia="lt-LT"/>
              </w:rPr>
              <w:t xml:space="preserve">Spalva: balti, spalvoti, vienspalviai. </w:t>
            </w:r>
          </w:p>
        </w:tc>
        <w:tc>
          <w:tcPr>
            <w:tcW w:w="1823" w:type="dxa"/>
            <w:tcBorders>
              <w:top w:val="single" w:sz="4" w:space="0" w:color="000000"/>
              <w:left w:val="single" w:sz="4" w:space="0" w:color="000000"/>
              <w:bottom w:val="single" w:sz="4" w:space="0" w:color="000000"/>
              <w:right w:val="single" w:sz="4" w:space="0" w:color="000000"/>
            </w:tcBorders>
          </w:tcPr>
          <w:p w14:paraId="1FA54882" w14:textId="77777777" w:rsidR="009112BB" w:rsidRPr="005332B5" w:rsidRDefault="009112BB" w:rsidP="006B212E">
            <w:pPr>
              <w:rPr>
                <w:rFonts w:ascii="Times New Roman" w:hAnsi="Times New Roman"/>
                <w:b/>
                <w:bCs/>
                <w:sz w:val="24"/>
                <w:szCs w:val="24"/>
                <w:lang w:val="lt-LT" w:eastAsia="lt-LT"/>
              </w:rPr>
            </w:pPr>
            <w:r w:rsidRPr="005332B5">
              <w:rPr>
                <w:rFonts w:ascii="Times New Roman" w:hAnsi="Times New Roman"/>
                <w:b/>
                <w:bCs/>
                <w:sz w:val="24"/>
                <w:szCs w:val="24"/>
                <w:lang w:val="lt-LT" w:eastAsia="lt-LT"/>
              </w:rPr>
              <w:t>100 vnt.</w:t>
            </w:r>
          </w:p>
        </w:tc>
        <w:tc>
          <w:tcPr>
            <w:tcW w:w="1774" w:type="dxa"/>
            <w:tcBorders>
              <w:top w:val="single" w:sz="4" w:space="0" w:color="000000"/>
              <w:left w:val="single" w:sz="4" w:space="0" w:color="000000"/>
              <w:bottom w:val="single" w:sz="4" w:space="0" w:color="000000"/>
              <w:right w:val="single" w:sz="4" w:space="0" w:color="000000"/>
            </w:tcBorders>
          </w:tcPr>
          <w:p w14:paraId="6039956D" w14:textId="77777777" w:rsidR="009112BB" w:rsidRPr="005332B5" w:rsidRDefault="009112BB" w:rsidP="006B212E">
            <w:pPr>
              <w:rPr>
                <w:rFonts w:ascii="Times New Roman" w:hAnsi="Times New Roman"/>
                <w:b/>
                <w:bCs/>
                <w:sz w:val="24"/>
                <w:szCs w:val="24"/>
                <w:lang w:eastAsia="lt-LT"/>
              </w:rPr>
            </w:pPr>
          </w:p>
        </w:tc>
        <w:tc>
          <w:tcPr>
            <w:tcW w:w="1774" w:type="dxa"/>
            <w:tcBorders>
              <w:top w:val="single" w:sz="4" w:space="0" w:color="000000"/>
              <w:left w:val="single" w:sz="4" w:space="0" w:color="000000"/>
              <w:bottom w:val="single" w:sz="4" w:space="0" w:color="000000"/>
              <w:right w:val="single" w:sz="4" w:space="0" w:color="000000"/>
            </w:tcBorders>
          </w:tcPr>
          <w:p w14:paraId="13C3C4DD" w14:textId="77777777" w:rsidR="009112BB" w:rsidRPr="005332B5" w:rsidRDefault="009112BB" w:rsidP="006B212E">
            <w:pPr>
              <w:rPr>
                <w:rFonts w:ascii="Times New Roman" w:hAnsi="Times New Roman"/>
                <w:b/>
                <w:bCs/>
                <w:sz w:val="24"/>
                <w:szCs w:val="24"/>
                <w:lang w:eastAsia="lt-LT"/>
              </w:rPr>
            </w:pPr>
          </w:p>
        </w:tc>
        <w:tc>
          <w:tcPr>
            <w:tcW w:w="1831" w:type="dxa"/>
            <w:tcBorders>
              <w:top w:val="single" w:sz="4" w:space="0" w:color="000000"/>
              <w:left w:val="single" w:sz="4" w:space="0" w:color="000000"/>
              <w:bottom w:val="single" w:sz="4" w:space="0" w:color="000000"/>
              <w:right w:val="single" w:sz="4" w:space="0" w:color="000000"/>
            </w:tcBorders>
          </w:tcPr>
          <w:p w14:paraId="6F4C1A98" w14:textId="77777777" w:rsidR="009112BB" w:rsidRPr="005332B5" w:rsidRDefault="009112BB" w:rsidP="006B212E">
            <w:pPr>
              <w:rPr>
                <w:rFonts w:ascii="Times New Roman" w:hAnsi="Times New Roman"/>
                <w:b/>
                <w:bCs/>
                <w:sz w:val="24"/>
                <w:szCs w:val="24"/>
                <w:lang w:eastAsia="lt-LT"/>
              </w:rPr>
            </w:pPr>
          </w:p>
        </w:tc>
        <w:tc>
          <w:tcPr>
            <w:tcW w:w="1725" w:type="dxa"/>
            <w:tcBorders>
              <w:top w:val="single" w:sz="4" w:space="0" w:color="000000"/>
              <w:left w:val="single" w:sz="4" w:space="0" w:color="000000"/>
              <w:bottom w:val="single" w:sz="4" w:space="0" w:color="000000"/>
              <w:right w:val="single" w:sz="4" w:space="0" w:color="000000"/>
            </w:tcBorders>
          </w:tcPr>
          <w:p w14:paraId="659081F7" w14:textId="77777777" w:rsidR="009112BB" w:rsidRPr="005332B5" w:rsidRDefault="009112BB" w:rsidP="006B212E">
            <w:pPr>
              <w:rPr>
                <w:rFonts w:ascii="Times New Roman" w:hAnsi="Times New Roman"/>
                <w:b/>
                <w:bCs/>
                <w:sz w:val="24"/>
                <w:szCs w:val="24"/>
                <w:lang w:eastAsia="lt-LT"/>
              </w:rPr>
            </w:pPr>
          </w:p>
        </w:tc>
      </w:tr>
      <w:tr w:rsidR="009112BB" w:rsidRPr="00275B95" w14:paraId="6956A137" w14:textId="3068847A" w:rsidTr="009112BB">
        <w:tc>
          <w:tcPr>
            <w:tcW w:w="1135" w:type="dxa"/>
            <w:tcBorders>
              <w:top w:val="single" w:sz="4" w:space="0" w:color="auto"/>
              <w:left w:val="single" w:sz="4" w:space="0" w:color="auto"/>
              <w:bottom w:val="single" w:sz="4" w:space="0" w:color="auto"/>
              <w:right w:val="single" w:sz="4" w:space="0" w:color="auto"/>
            </w:tcBorders>
          </w:tcPr>
          <w:p w14:paraId="56C78476"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2.</w:t>
            </w:r>
          </w:p>
        </w:tc>
        <w:tc>
          <w:tcPr>
            <w:tcW w:w="1892" w:type="dxa"/>
            <w:tcBorders>
              <w:top w:val="single" w:sz="4" w:space="0" w:color="000000"/>
              <w:left w:val="single" w:sz="4" w:space="0" w:color="000000"/>
              <w:bottom w:val="single" w:sz="4" w:space="0" w:color="000000"/>
              <w:right w:val="nil"/>
            </w:tcBorders>
          </w:tcPr>
          <w:p w14:paraId="3F319343"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sz w:val="24"/>
                <w:szCs w:val="24"/>
                <w:lang w:val="lt-LT"/>
              </w:rPr>
              <w:t>Vyriškos trumpikės</w:t>
            </w:r>
          </w:p>
        </w:tc>
        <w:tc>
          <w:tcPr>
            <w:tcW w:w="2606" w:type="dxa"/>
            <w:tcBorders>
              <w:top w:val="single" w:sz="4" w:space="0" w:color="000000"/>
              <w:left w:val="single" w:sz="4" w:space="0" w:color="000000"/>
              <w:bottom w:val="single" w:sz="4" w:space="0" w:color="000000"/>
              <w:right w:val="single" w:sz="4" w:space="0" w:color="000000"/>
            </w:tcBorders>
          </w:tcPr>
          <w:p w14:paraId="6BEB367F"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Dydis: S-XXXL</w:t>
            </w:r>
          </w:p>
          <w:p w14:paraId="39969914"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Sudėtis:  </w:t>
            </w:r>
          </w:p>
          <w:p w14:paraId="617B6051"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Medvilnė, elastinas</w:t>
            </w:r>
          </w:p>
          <w:p w14:paraId="552AEB47"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Kiti reikalavimai: </w:t>
            </w:r>
          </w:p>
          <w:p w14:paraId="6A90D330"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šortų tipo;</w:t>
            </w:r>
          </w:p>
          <w:p w14:paraId="5102D4D1"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Spalva: balti, spalvoti, vienspalviai.</w:t>
            </w:r>
          </w:p>
        </w:tc>
        <w:tc>
          <w:tcPr>
            <w:tcW w:w="1823" w:type="dxa"/>
            <w:tcBorders>
              <w:top w:val="single" w:sz="4" w:space="0" w:color="auto"/>
              <w:left w:val="single" w:sz="4" w:space="0" w:color="auto"/>
              <w:bottom w:val="single" w:sz="4" w:space="0" w:color="auto"/>
              <w:right w:val="single" w:sz="4" w:space="0" w:color="auto"/>
            </w:tcBorders>
          </w:tcPr>
          <w:p w14:paraId="74AB43D8"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b/>
                <w:sz w:val="24"/>
                <w:szCs w:val="24"/>
                <w:lang w:val="lt-LT" w:eastAsia="lt-LT"/>
              </w:rPr>
              <w:t>1000 vnt.</w:t>
            </w:r>
          </w:p>
        </w:tc>
        <w:tc>
          <w:tcPr>
            <w:tcW w:w="1774" w:type="dxa"/>
            <w:tcBorders>
              <w:top w:val="single" w:sz="4" w:space="0" w:color="auto"/>
              <w:left w:val="single" w:sz="4" w:space="0" w:color="auto"/>
              <w:bottom w:val="single" w:sz="4" w:space="0" w:color="auto"/>
              <w:right w:val="single" w:sz="4" w:space="0" w:color="auto"/>
            </w:tcBorders>
          </w:tcPr>
          <w:p w14:paraId="6A7A1E06" w14:textId="77777777" w:rsidR="009112BB" w:rsidRPr="005332B5" w:rsidRDefault="009112BB" w:rsidP="006B212E">
            <w:pPr>
              <w:rPr>
                <w:rFonts w:ascii="Times New Roman" w:hAnsi="Times New Roman"/>
                <w:b/>
                <w:sz w:val="24"/>
                <w:szCs w:val="24"/>
                <w:lang w:eastAsia="lt-LT"/>
              </w:rPr>
            </w:pPr>
          </w:p>
        </w:tc>
        <w:tc>
          <w:tcPr>
            <w:tcW w:w="1774" w:type="dxa"/>
            <w:tcBorders>
              <w:top w:val="single" w:sz="4" w:space="0" w:color="auto"/>
              <w:left w:val="single" w:sz="4" w:space="0" w:color="auto"/>
              <w:bottom w:val="single" w:sz="4" w:space="0" w:color="auto"/>
              <w:right w:val="single" w:sz="4" w:space="0" w:color="auto"/>
            </w:tcBorders>
          </w:tcPr>
          <w:p w14:paraId="7BEC4E65" w14:textId="77777777" w:rsidR="009112BB" w:rsidRPr="005332B5" w:rsidRDefault="009112BB" w:rsidP="006B212E">
            <w:pPr>
              <w:rPr>
                <w:rFonts w:ascii="Times New Roman" w:hAnsi="Times New Roman"/>
                <w:b/>
                <w:sz w:val="24"/>
                <w:szCs w:val="24"/>
                <w:lang w:eastAsia="lt-LT"/>
              </w:rPr>
            </w:pPr>
          </w:p>
        </w:tc>
        <w:tc>
          <w:tcPr>
            <w:tcW w:w="1831" w:type="dxa"/>
            <w:tcBorders>
              <w:top w:val="single" w:sz="4" w:space="0" w:color="auto"/>
              <w:left w:val="single" w:sz="4" w:space="0" w:color="auto"/>
              <w:bottom w:val="single" w:sz="4" w:space="0" w:color="auto"/>
              <w:right w:val="single" w:sz="4" w:space="0" w:color="auto"/>
            </w:tcBorders>
          </w:tcPr>
          <w:p w14:paraId="586BF0F5" w14:textId="77777777" w:rsidR="009112BB" w:rsidRPr="005332B5" w:rsidRDefault="009112BB" w:rsidP="006B212E">
            <w:pPr>
              <w:rPr>
                <w:rFonts w:ascii="Times New Roman" w:hAnsi="Times New Roman"/>
                <w:b/>
                <w:sz w:val="24"/>
                <w:szCs w:val="24"/>
                <w:lang w:eastAsia="lt-LT"/>
              </w:rPr>
            </w:pPr>
          </w:p>
        </w:tc>
        <w:tc>
          <w:tcPr>
            <w:tcW w:w="1725" w:type="dxa"/>
            <w:tcBorders>
              <w:top w:val="single" w:sz="4" w:space="0" w:color="auto"/>
              <w:left w:val="single" w:sz="4" w:space="0" w:color="auto"/>
              <w:bottom w:val="single" w:sz="4" w:space="0" w:color="auto"/>
              <w:right w:val="single" w:sz="4" w:space="0" w:color="auto"/>
            </w:tcBorders>
          </w:tcPr>
          <w:p w14:paraId="34AF1B2E" w14:textId="77777777" w:rsidR="009112BB" w:rsidRPr="005332B5" w:rsidRDefault="009112BB" w:rsidP="006B212E">
            <w:pPr>
              <w:rPr>
                <w:rFonts w:ascii="Times New Roman" w:hAnsi="Times New Roman"/>
                <w:b/>
                <w:sz w:val="24"/>
                <w:szCs w:val="24"/>
                <w:lang w:eastAsia="lt-LT"/>
              </w:rPr>
            </w:pPr>
          </w:p>
        </w:tc>
      </w:tr>
      <w:tr w:rsidR="009112BB" w:rsidRPr="00E1594F" w14:paraId="6EB670A2" w14:textId="33ACAFFD" w:rsidTr="009112BB">
        <w:tc>
          <w:tcPr>
            <w:tcW w:w="1135" w:type="dxa"/>
            <w:tcBorders>
              <w:top w:val="single" w:sz="4" w:space="0" w:color="auto"/>
              <w:left w:val="single" w:sz="4" w:space="0" w:color="auto"/>
              <w:bottom w:val="single" w:sz="4" w:space="0" w:color="auto"/>
              <w:right w:val="single" w:sz="4" w:space="0" w:color="auto"/>
            </w:tcBorders>
            <w:hideMark/>
          </w:tcPr>
          <w:p w14:paraId="3B739C9D"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3.</w:t>
            </w:r>
          </w:p>
        </w:tc>
        <w:tc>
          <w:tcPr>
            <w:tcW w:w="1892" w:type="dxa"/>
            <w:tcBorders>
              <w:top w:val="single" w:sz="4" w:space="0" w:color="000000"/>
              <w:left w:val="single" w:sz="4" w:space="0" w:color="000000"/>
              <w:bottom w:val="single" w:sz="4" w:space="0" w:color="000000"/>
              <w:right w:val="nil"/>
            </w:tcBorders>
          </w:tcPr>
          <w:p w14:paraId="5D4C0082" w14:textId="77777777" w:rsidR="009112BB" w:rsidRPr="005332B5" w:rsidRDefault="009112BB" w:rsidP="006B212E">
            <w:pPr>
              <w:rPr>
                <w:rFonts w:ascii="Times New Roman" w:hAnsi="Times New Roman"/>
                <w:sz w:val="24"/>
                <w:szCs w:val="24"/>
                <w:u w:val="single"/>
                <w:lang w:val="lt-LT" w:eastAsia="lt-LT"/>
              </w:rPr>
            </w:pPr>
            <w:r w:rsidRPr="005332B5">
              <w:rPr>
                <w:rFonts w:ascii="Times New Roman" w:hAnsi="Times New Roman"/>
                <w:sz w:val="24"/>
                <w:szCs w:val="24"/>
                <w:lang w:val="lt-LT"/>
              </w:rPr>
              <w:t>Vaikiškos trumpikės</w:t>
            </w:r>
          </w:p>
        </w:tc>
        <w:tc>
          <w:tcPr>
            <w:tcW w:w="2606" w:type="dxa"/>
            <w:tcBorders>
              <w:top w:val="single" w:sz="4" w:space="0" w:color="000000"/>
              <w:left w:val="single" w:sz="4" w:space="0" w:color="000000"/>
              <w:bottom w:val="single" w:sz="4" w:space="0" w:color="000000"/>
              <w:right w:val="single" w:sz="4" w:space="0" w:color="000000"/>
            </w:tcBorders>
          </w:tcPr>
          <w:p w14:paraId="47BC7463"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Dydis: 104 cm. – 164 cm. </w:t>
            </w:r>
          </w:p>
          <w:p w14:paraId="23C9C8CB"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Sudėtis:  </w:t>
            </w:r>
          </w:p>
          <w:p w14:paraId="0F28CA86"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lastRenderedPageBreak/>
              <w:t>Medvilnė, elastinas</w:t>
            </w:r>
          </w:p>
          <w:p w14:paraId="2AEE21B1"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Spalva: balti, vienspalviai, spalvoti.</w:t>
            </w:r>
          </w:p>
        </w:tc>
        <w:tc>
          <w:tcPr>
            <w:tcW w:w="1823" w:type="dxa"/>
            <w:tcBorders>
              <w:top w:val="single" w:sz="4" w:space="0" w:color="auto"/>
              <w:left w:val="single" w:sz="4" w:space="0" w:color="auto"/>
              <w:bottom w:val="single" w:sz="4" w:space="0" w:color="auto"/>
              <w:right w:val="single" w:sz="4" w:space="0" w:color="auto"/>
            </w:tcBorders>
          </w:tcPr>
          <w:p w14:paraId="0C8F40D2"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b/>
                <w:sz w:val="24"/>
                <w:szCs w:val="24"/>
                <w:lang w:val="lt-LT" w:eastAsia="lt-LT"/>
              </w:rPr>
              <w:lastRenderedPageBreak/>
              <w:t>30 vnt.</w:t>
            </w:r>
          </w:p>
        </w:tc>
        <w:tc>
          <w:tcPr>
            <w:tcW w:w="1774" w:type="dxa"/>
            <w:tcBorders>
              <w:top w:val="single" w:sz="4" w:space="0" w:color="auto"/>
              <w:left w:val="single" w:sz="4" w:space="0" w:color="auto"/>
              <w:bottom w:val="single" w:sz="4" w:space="0" w:color="auto"/>
              <w:right w:val="single" w:sz="4" w:space="0" w:color="auto"/>
            </w:tcBorders>
          </w:tcPr>
          <w:p w14:paraId="42A3BD5E" w14:textId="77777777" w:rsidR="009112BB" w:rsidRPr="005332B5" w:rsidRDefault="009112BB" w:rsidP="006B212E">
            <w:pPr>
              <w:rPr>
                <w:rFonts w:ascii="Times New Roman" w:hAnsi="Times New Roman"/>
                <w:b/>
                <w:sz w:val="24"/>
                <w:szCs w:val="24"/>
                <w:lang w:eastAsia="lt-LT"/>
              </w:rPr>
            </w:pPr>
          </w:p>
        </w:tc>
        <w:tc>
          <w:tcPr>
            <w:tcW w:w="1774" w:type="dxa"/>
            <w:tcBorders>
              <w:top w:val="single" w:sz="4" w:space="0" w:color="auto"/>
              <w:left w:val="single" w:sz="4" w:space="0" w:color="auto"/>
              <w:bottom w:val="single" w:sz="4" w:space="0" w:color="auto"/>
              <w:right w:val="single" w:sz="4" w:space="0" w:color="auto"/>
            </w:tcBorders>
          </w:tcPr>
          <w:p w14:paraId="4FA56F18" w14:textId="77777777" w:rsidR="009112BB" w:rsidRPr="005332B5" w:rsidRDefault="009112BB" w:rsidP="006B212E">
            <w:pPr>
              <w:rPr>
                <w:rFonts w:ascii="Times New Roman" w:hAnsi="Times New Roman"/>
                <w:b/>
                <w:sz w:val="24"/>
                <w:szCs w:val="24"/>
                <w:lang w:eastAsia="lt-LT"/>
              </w:rPr>
            </w:pPr>
          </w:p>
        </w:tc>
        <w:tc>
          <w:tcPr>
            <w:tcW w:w="1831" w:type="dxa"/>
            <w:tcBorders>
              <w:top w:val="single" w:sz="4" w:space="0" w:color="auto"/>
              <w:left w:val="single" w:sz="4" w:space="0" w:color="auto"/>
              <w:bottom w:val="single" w:sz="4" w:space="0" w:color="auto"/>
              <w:right w:val="single" w:sz="4" w:space="0" w:color="auto"/>
            </w:tcBorders>
          </w:tcPr>
          <w:p w14:paraId="226F6E09" w14:textId="77777777" w:rsidR="009112BB" w:rsidRPr="005332B5" w:rsidRDefault="009112BB" w:rsidP="006B212E">
            <w:pPr>
              <w:rPr>
                <w:rFonts w:ascii="Times New Roman" w:hAnsi="Times New Roman"/>
                <w:b/>
                <w:sz w:val="24"/>
                <w:szCs w:val="24"/>
                <w:lang w:eastAsia="lt-LT"/>
              </w:rPr>
            </w:pPr>
          </w:p>
        </w:tc>
        <w:tc>
          <w:tcPr>
            <w:tcW w:w="1725" w:type="dxa"/>
            <w:tcBorders>
              <w:top w:val="single" w:sz="4" w:space="0" w:color="auto"/>
              <w:left w:val="single" w:sz="4" w:space="0" w:color="auto"/>
              <w:bottom w:val="single" w:sz="4" w:space="0" w:color="auto"/>
              <w:right w:val="single" w:sz="4" w:space="0" w:color="auto"/>
            </w:tcBorders>
          </w:tcPr>
          <w:p w14:paraId="02E842E6" w14:textId="77777777" w:rsidR="009112BB" w:rsidRPr="005332B5" w:rsidRDefault="009112BB" w:rsidP="006B212E">
            <w:pPr>
              <w:rPr>
                <w:rFonts w:ascii="Times New Roman" w:hAnsi="Times New Roman"/>
                <w:b/>
                <w:sz w:val="24"/>
                <w:szCs w:val="24"/>
                <w:lang w:eastAsia="lt-LT"/>
              </w:rPr>
            </w:pPr>
          </w:p>
        </w:tc>
      </w:tr>
      <w:tr w:rsidR="009112BB" w:rsidRPr="00E1594F" w14:paraId="0B77EB35" w14:textId="7EBDFE9E" w:rsidTr="009112BB">
        <w:tc>
          <w:tcPr>
            <w:tcW w:w="1135" w:type="dxa"/>
            <w:tcBorders>
              <w:top w:val="single" w:sz="4" w:space="0" w:color="auto"/>
              <w:left w:val="single" w:sz="4" w:space="0" w:color="auto"/>
              <w:bottom w:val="single" w:sz="4" w:space="0" w:color="auto"/>
              <w:right w:val="single" w:sz="4" w:space="0" w:color="auto"/>
            </w:tcBorders>
          </w:tcPr>
          <w:p w14:paraId="680BE777"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4.</w:t>
            </w:r>
          </w:p>
        </w:tc>
        <w:tc>
          <w:tcPr>
            <w:tcW w:w="1892" w:type="dxa"/>
            <w:tcBorders>
              <w:top w:val="single" w:sz="4" w:space="0" w:color="000000"/>
              <w:left w:val="single" w:sz="4" w:space="0" w:color="000000"/>
              <w:bottom w:val="single" w:sz="4" w:space="0" w:color="000000"/>
              <w:right w:val="nil"/>
            </w:tcBorders>
          </w:tcPr>
          <w:p w14:paraId="2BBBC0BC"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sz w:val="24"/>
                <w:szCs w:val="24"/>
                <w:lang w:val="lt-LT"/>
              </w:rPr>
              <w:t>Moteriški apatiniai baltiniai trumpomis rankovėmis</w:t>
            </w:r>
          </w:p>
        </w:tc>
        <w:tc>
          <w:tcPr>
            <w:tcW w:w="2606" w:type="dxa"/>
            <w:tcBorders>
              <w:top w:val="single" w:sz="4" w:space="0" w:color="000000"/>
              <w:left w:val="single" w:sz="4" w:space="0" w:color="000000"/>
              <w:bottom w:val="single" w:sz="4" w:space="0" w:color="000000"/>
              <w:right w:val="single" w:sz="4" w:space="0" w:color="000000"/>
            </w:tcBorders>
          </w:tcPr>
          <w:p w14:paraId="5CDDB37A" w14:textId="77777777" w:rsidR="009112BB" w:rsidRPr="005332B5" w:rsidRDefault="009112BB" w:rsidP="006B212E">
            <w:pPr>
              <w:rPr>
                <w:rFonts w:ascii="Times New Roman" w:hAnsi="Times New Roman"/>
                <w:bCs/>
                <w:sz w:val="24"/>
                <w:szCs w:val="24"/>
                <w:lang w:val="lt-LT" w:eastAsia="lt-LT"/>
              </w:rPr>
            </w:pPr>
            <w:r w:rsidRPr="005332B5">
              <w:rPr>
                <w:rFonts w:ascii="Times New Roman" w:hAnsi="Times New Roman"/>
                <w:bCs/>
                <w:sz w:val="24"/>
                <w:szCs w:val="24"/>
                <w:lang w:val="lt-LT" w:eastAsia="lt-LT"/>
              </w:rPr>
              <w:t>Dydis: XS – XXL</w:t>
            </w:r>
          </w:p>
          <w:p w14:paraId="403B3E97"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Sudėtis:  </w:t>
            </w:r>
          </w:p>
          <w:p w14:paraId="3BDCF694"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Medvilnė, elastinas</w:t>
            </w:r>
          </w:p>
          <w:p w14:paraId="26EC6FCC" w14:textId="77777777" w:rsidR="009112BB" w:rsidRPr="005332B5" w:rsidRDefault="009112BB" w:rsidP="006B212E">
            <w:pPr>
              <w:rPr>
                <w:rFonts w:ascii="Times New Roman" w:hAnsi="Times New Roman"/>
                <w:bCs/>
                <w:sz w:val="24"/>
                <w:szCs w:val="24"/>
                <w:lang w:val="lt-LT" w:eastAsia="lt-LT"/>
              </w:rPr>
            </w:pPr>
            <w:r w:rsidRPr="005332B5">
              <w:rPr>
                <w:rFonts w:ascii="Times New Roman" w:hAnsi="Times New Roman"/>
                <w:sz w:val="24"/>
                <w:szCs w:val="24"/>
                <w:lang w:val="lt-LT" w:eastAsia="lt-LT"/>
              </w:rPr>
              <w:t>Spalva: balti, vienspalviai, spalvoti.</w:t>
            </w:r>
          </w:p>
          <w:p w14:paraId="5789AB64"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sz w:val="24"/>
                <w:szCs w:val="24"/>
                <w:lang w:val="lt-LT" w:eastAsia="lt-LT"/>
              </w:rPr>
              <w:t>pageidautina balta spalva, gali būti ir spalvotos.</w:t>
            </w:r>
          </w:p>
        </w:tc>
        <w:tc>
          <w:tcPr>
            <w:tcW w:w="1823" w:type="dxa"/>
            <w:tcBorders>
              <w:top w:val="single" w:sz="4" w:space="0" w:color="auto"/>
              <w:left w:val="single" w:sz="4" w:space="0" w:color="auto"/>
              <w:bottom w:val="single" w:sz="4" w:space="0" w:color="auto"/>
              <w:right w:val="single" w:sz="4" w:space="0" w:color="auto"/>
            </w:tcBorders>
          </w:tcPr>
          <w:p w14:paraId="578103B4"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b/>
                <w:sz w:val="24"/>
                <w:szCs w:val="24"/>
                <w:lang w:val="lt-LT" w:eastAsia="lt-LT"/>
              </w:rPr>
              <w:t xml:space="preserve"> 80 vnt.</w:t>
            </w:r>
          </w:p>
        </w:tc>
        <w:tc>
          <w:tcPr>
            <w:tcW w:w="1774" w:type="dxa"/>
            <w:tcBorders>
              <w:top w:val="single" w:sz="4" w:space="0" w:color="auto"/>
              <w:left w:val="single" w:sz="4" w:space="0" w:color="auto"/>
              <w:bottom w:val="single" w:sz="4" w:space="0" w:color="auto"/>
              <w:right w:val="single" w:sz="4" w:space="0" w:color="auto"/>
            </w:tcBorders>
          </w:tcPr>
          <w:p w14:paraId="3F7304FC" w14:textId="77777777" w:rsidR="009112BB" w:rsidRPr="005332B5" w:rsidRDefault="009112BB" w:rsidP="006B212E">
            <w:pPr>
              <w:rPr>
                <w:rFonts w:ascii="Times New Roman" w:hAnsi="Times New Roman"/>
                <w:b/>
                <w:sz w:val="24"/>
                <w:szCs w:val="24"/>
                <w:lang w:eastAsia="lt-LT"/>
              </w:rPr>
            </w:pPr>
          </w:p>
        </w:tc>
        <w:tc>
          <w:tcPr>
            <w:tcW w:w="1774" w:type="dxa"/>
            <w:tcBorders>
              <w:top w:val="single" w:sz="4" w:space="0" w:color="auto"/>
              <w:left w:val="single" w:sz="4" w:space="0" w:color="auto"/>
              <w:bottom w:val="single" w:sz="4" w:space="0" w:color="auto"/>
              <w:right w:val="single" w:sz="4" w:space="0" w:color="auto"/>
            </w:tcBorders>
          </w:tcPr>
          <w:p w14:paraId="2D4F1C6D" w14:textId="77777777" w:rsidR="009112BB" w:rsidRPr="005332B5" w:rsidRDefault="009112BB" w:rsidP="006B212E">
            <w:pPr>
              <w:rPr>
                <w:rFonts w:ascii="Times New Roman" w:hAnsi="Times New Roman"/>
                <w:b/>
                <w:sz w:val="24"/>
                <w:szCs w:val="24"/>
                <w:lang w:eastAsia="lt-LT"/>
              </w:rPr>
            </w:pPr>
          </w:p>
        </w:tc>
        <w:tc>
          <w:tcPr>
            <w:tcW w:w="1831" w:type="dxa"/>
            <w:tcBorders>
              <w:top w:val="single" w:sz="4" w:space="0" w:color="auto"/>
              <w:left w:val="single" w:sz="4" w:space="0" w:color="auto"/>
              <w:bottom w:val="single" w:sz="4" w:space="0" w:color="auto"/>
              <w:right w:val="single" w:sz="4" w:space="0" w:color="auto"/>
            </w:tcBorders>
          </w:tcPr>
          <w:p w14:paraId="33354CAB" w14:textId="77777777" w:rsidR="009112BB" w:rsidRPr="005332B5" w:rsidRDefault="009112BB" w:rsidP="006B212E">
            <w:pPr>
              <w:rPr>
                <w:rFonts w:ascii="Times New Roman" w:hAnsi="Times New Roman"/>
                <w:b/>
                <w:sz w:val="24"/>
                <w:szCs w:val="24"/>
                <w:lang w:eastAsia="lt-LT"/>
              </w:rPr>
            </w:pPr>
          </w:p>
        </w:tc>
        <w:tc>
          <w:tcPr>
            <w:tcW w:w="1725" w:type="dxa"/>
            <w:tcBorders>
              <w:top w:val="single" w:sz="4" w:space="0" w:color="auto"/>
              <w:left w:val="single" w:sz="4" w:space="0" w:color="auto"/>
              <w:bottom w:val="single" w:sz="4" w:space="0" w:color="auto"/>
              <w:right w:val="single" w:sz="4" w:space="0" w:color="auto"/>
            </w:tcBorders>
          </w:tcPr>
          <w:p w14:paraId="59DDE91C" w14:textId="77777777" w:rsidR="009112BB" w:rsidRPr="005332B5" w:rsidRDefault="009112BB" w:rsidP="006B212E">
            <w:pPr>
              <w:rPr>
                <w:rFonts w:ascii="Times New Roman" w:hAnsi="Times New Roman"/>
                <w:b/>
                <w:sz w:val="24"/>
                <w:szCs w:val="24"/>
                <w:lang w:eastAsia="lt-LT"/>
              </w:rPr>
            </w:pPr>
          </w:p>
        </w:tc>
      </w:tr>
      <w:tr w:rsidR="009112BB" w:rsidRPr="00E1594F" w14:paraId="2FFD6DDE" w14:textId="1E4BDB1D" w:rsidTr="009112BB">
        <w:tc>
          <w:tcPr>
            <w:tcW w:w="1135" w:type="dxa"/>
            <w:tcBorders>
              <w:top w:val="single" w:sz="4" w:space="0" w:color="auto"/>
              <w:left w:val="single" w:sz="4" w:space="0" w:color="auto"/>
              <w:bottom w:val="single" w:sz="4" w:space="0" w:color="auto"/>
              <w:right w:val="single" w:sz="4" w:space="0" w:color="auto"/>
            </w:tcBorders>
            <w:hideMark/>
          </w:tcPr>
          <w:p w14:paraId="1287096D"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5.</w:t>
            </w:r>
          </w:p>
        </w:tc>
        <w:tc>
          <w:tcPr>
            <w:tcW w:w="1892" w:type="dxa"/>
            <w:tcBorders>
              <w:top w:val="single" w:sz="4" w:space="0" w:color="000000"/>
              <w:left w:val="single" w:sz="4" w:space="0" w:color="000000"/>
              <w:bottom w:val="single" w:sz="4" w:space="0" w:color="000000"/>
              <w:right w:val="nil"/>
            </w:tcBorders>
          </w:tcPr>
          <w:p w14:paraId="618164C6"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rPr>
              <w:t>Vyriški apatiniai baltiniai trumpomis rankovėmis</w:t>
            </w:r>
          </w:p>
        </w:tc>
        <w:tc>
          <w:tcPr>
            <w:tcW w:w="2606" w:type="dxa"/>
            <w:tcBorders>
              <w:top w:val="single" w:sz="4" w:space="0" w:color="000000"/>
              <w:left w:val="single" w:sz="4" w:space="0" w:color="000000"/>
              <w:bottom w:val="single" w:sz="4" w:space="0" w:color="000000"/>
              <w:right w:val="single" w:sz="4" w:space="0" w:color="000000"/>
            </w:tcBorders>
          </w:tcPr>
          <w:p w14:paraId="3C03F964" w14:textId="77777777" w:rsidR="009112BB" w:rsidRPr="005332B5" w:rsidRDefault="009112BB" w:rsidP="006B212E">
            <w:pPr>
              <w:rPr>
                <w:rFonts w:ascii="Times New Roman" w:hAnsi="Times New Roman"/>
                <w:bCs/>
                <w:sz w:val="24"/>
                <w:szCs w:val="24"/>
                <w:lang w:val="lt-LT" w:eastAsia="lt-LT"/>
              </w:rPr>
            </w:pPr>
            <w:r w:rsidRPr="005332B5">
              <w:rPr>
                <w:rFonts w:ascii="Times New Roman" w:hAnsi="Times New Roman"/>
                <w:bCs/>
                <w:sz w:val="24"/>
                <w:szCs w:val="24"/>
                <w:lang w:val="lt-LT" w:eastAsia="lt-LT"/>
              </w:rPr>
              <w:t>Dydis: XS – XXL</w:t>
            </w:r>
          </w:p>
          <w:p w14:paraId="7F8335A9"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Sudėtis:  </w:t>
            </w:r>
          </w:p>
          <w:p w14:paraId="67AE8768"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Medvilnė, elastinas</w:t>
            </w:r>
          </w:p>
          <w:p w14:paraId="2D8D9A17" w14:textId="77777777" w:rsidR="009112BB" w:rsidRPr="005332B5" w:rsidRDefault="009112BB" w:rsidP="006B212E">
            <w:pPr>
              <w:rPr>
                <w:rFonts w:ascii="Times New Roman" w:hAnsi="Times New Roman"/>
                <w:bCs/>
                <w:sz w:val="24"/>
                <w:szCs w:val="24"/>
                <w:lang w:val="lt-LT" w:eastAsia="lt-LT"/>
              </w:rPr>
            </w:pPr>
            <w:r w:rsidRPr="005332B5">
              <w:rPr>
                <w:rFonts w:ascii="Times New Roman" w:hAnsi="Times New Roman"/>
                <w:sz w:val="24"/>
                <w:szCs w:val="24"/>
                <w:lang w:val="lt-LT" w:eastAsia="lt-LT"/>
              </w:rPr>
              <w:t>Spalva: balti, vienspalviai, spalvoti.</w:t>
            </w:r>
          </w:p>
          <w:p w14:paraId="2C5D411E"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sz w:val="24"/>
                <w:szCs w:val="24"/>
                <w:lang w:val="lt-LT" w:eastAsia="lt-LT"/>
              </w:rPr>
              <w:t>pageidautina balta spalva, gali būti ir spalvotos.</w:t>
            </w:r>
          </w:p>
        </w:tc>
        <w:tc>
          <w:tcPr>
            <w:tcW w:w="1823" w:type="dxa"/>
            <w:tcBorders>
              <w:top w:val="single" w:sz="4" w:space="0" w:color="auto"/>
              <w:left w:val="single" w:sz="4" w:space="0" w:color="auto"/>
              <w:bottom w:val="single" w:sz="4" w:space="0" w:color="auto"/>
              <w:right w:val="single" w:sz="4" w:space="0" w:color="auto"/>
            </w:tcBorders>
          </w:tcPr>
          <w:p w14:paraId="1097F0CC"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b/>
                <w:sz w:val="24"/>
                <w:szCs w:val="24"/>
                <w:lang w:val="lt-LT" w:eastAsia="lt-LT"/>
              </w:rPr>
              <w:t>1000 vnt.</w:t>
            </w:r>
          </w:p>
        </w:tc>
        <w:tc>
          <w:tcPr>
            <w:tcW w:w="1774" w:type="dxa"/>
            <w:tcBorders>
              <w:top w:val="single" w:sz="4" w:space="0" w:color="auto"/>
              <w:left w:val="single" w:sz="4" w:space="0" w:color="auto"/>
              <w:bottom w:val="single" w:sz="4" w:space="0" w:color="auto"/>
              <w:right w:val="single" w:sz="4" w:space="0" w:color="auto"/>
            </w:tcBorders>
          </w:tcPr>
          <w:p w14:paraId="78F59CBE" w14:textId="77777777" w:rsidR="009112BB" w:rsidRPr="005332B5" w:rsidRDefault="009112BB" w:rsidP="006B212E">
            <w:pPr>
              <w:rPr>
                <w:rFonts w:ascii="Times New Roman" w:hAnsi="Times New Roman"/>
                <w:b/>
                <w:sz w:val="24"/>
                <w:szCs w:val="24"/>
                <w:lang w:eastAsia="lt-LT"/>
              </w:rPr>
            </w:pPr>
          </w:p>
        </w:tc>
        <w:tc>
          <w:tcPr>
            <w:tcW w:w="1774" w:type="dxa"/>
            <w:tcBorders>
              <w:top w:val="single" w:sz="4" w:space="0" w:color="auto"/>
              <w:left w:val="single" w:sz="4" w:space="0" w:color="auto"/>
              <w:bottom w:val="single" w:sz="4" w:space="0" w:color="auto"/>
              <w:right w:val="single" w:sz="4" w:space="0" w:color="auto"/>
            </w:tcBorders>
          </w:tcPr>
          <w:p w14:paraId="5C912531" w14:textId="77777777" w:rsidR="009112BB" w:rsidRPr="005332B5" w:rsidRDefault="009112BB" w:rsidP="006B212E">
            <w:pPr>
              <w:rPr>
                <w:rFonts w:ascii="Times New Roman" w:hAnsi="Times New Roman"/>
                <w:b/>
                <w:sz w:val="24"/>
                <w:szCs w:val="24"/>
                <w:lang w:eastAsia="lt-LT"/>
              </w:rPr>
            </w:pPr>
          </w:p>
        </w:tc>
        <w:tc>
          <w:tcPr>
            <w:tcW w:w="1831" w:type="dxa"/>
            <w:tcBorders>
              <w:top w:val="single" w:sz="4" w:space="0" w:color="auto"/>
              <w:left w:val="single" w:sz="4" w:space="0" w:color="auto"/>
              <w:bottom w:val="single" w:sz="4" w:space="0" w:color="auto"/>
              <w:right w:val="single" w:sz="4" w:space="0" w:color="auto"/>
            </w:tcBorders>
          </w:tcPr>
          <w:p w14:paraId="0B01CEFF" w14:textId="77777777" w:rsidR="009112BB" w:rsidRPr="005332B5" w:rsidRDefault="009112BB" w:rsidP="006B212E">
            <w:pPr>
              <w:rPr>
                <w:rFonts w:ascii="Times New Roman" w:hAnsi="Times New Roman"/>
                <w:b/>
                <w:sz w:val="24"/>
                <w:szCs w:val="24"/>
                <w:lang w:eastAsia="lt-LT"/>
              </w:rPr>
            </w:pPr>
          </w:p>
        </w:tc>
        <w:tc>
          <w:tcPr>
            <w:tcW w:w="1725" w:type="dxa"/>
            <w:tcBorders>
              <w:top w:val="single" w:sz="4" w:space="0" w:color="auto"/>
              <w:left w:val="single" w:sz="4" w:space="0" w:color="auto"/>
              <w:bottom w:val="single" w:sz="4" w:space="0" w:color="auto"/>
              <w:right w:val="single" w:sz="4" w:space="0" w:color="auto"/>
            </w:tcBorders>
          </w:tcPr>
          <w:p w14:paraId="5F21ADF7" w14:textId="77777777" w:rsidR="009112BB" w:rsidRPr="005332B5" w:rsidRDefault="009112BB" w:rsidP="006B212E">
            <w:pPr>
              <w:rPr>
                <w:rFonts w:ascii="Times New Roman" w:hAnsi="Times New Roman"/>
                <w:b/>
                <w:sz w:val="24"/>
                <w:szCs w:val="24"/>
                <w:lang w:eastAsia="lt-LT"/>
              </w:rPr>
            </w:pPr>
          </w:p>
        </w:tc>
      </w:tr>
      <w:tr w:rsidR="009112BB" w:rsidRPr="00E1594F" w14:paraId="199ACCDC" w14:textId="1CD3DDF6" w:rsidTr="009112BB">
        <w:tc>
          <w:tcPr>
            <w:tcW w:w="1135" w:type="dxa"/>
            <w:tcBorders>
              <w:top w:val="single" w:sz="4" w:space="0" w:color="auto"/>
              <w:left w:val="single" w:sz="4" w:space="0" w:color="auto"/>
              <w:bottom w:val="single" w:sz="4" w:space="0" w:color="auto"/>
              <w:right w:val="single" w:sz="4" w:space="0" w:color="auto"/>
            </w:tcBorders>
          </w:tcPr>
          <w:p w14:paraId="286CBA7D"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6.</w:t>
            </w:r>
          </w:p>
        </w:tc>
        <w:tc>
          <w:tcPr>
            <w:tcW w:w="1892" w:type="dxa"/>
            <w:tcBorders>
              <w:top w:val="single" w:sz="4" w:space="0" w:color="000000"/>
              <w:left w:val="single" w:sz="4" w:space="0" w:color="000000"/>
              <w:bottom w:val="single" w:sz="4" w:space="0" w:color="000000"/>
              <w:right w:val="nil"/>
            </w:tcBorders>
          </w:tcPr>
          <w:p w14:paraId="6E3B02E8"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sz w:val="24"/>
                <w:szCs w:val="24"/>
                <w:lang w:val="lt-LT"/>
              </w:rPr>
              <w:t>Vaikiški apatiniai baltiniai trumpomis rankovėmis (</w:t>
            </w:r>
            <w:proofErr w:type="spellStart"/>
            <w:r w:rsidRPr="005332B5">
              <w:rPr>
                <w:rFonts w:ascii="Times New Roman" w:hAnsi="Times New Roman"/>
                <w:sz w:val="24"/>
                <w:szCs w:val="24"/>
                <w:lang w:val="lt-LT"/>
              </w:rPr>
              <w:t>bern</w:t>
            </w:r>
            <w:proofErr w:type="spellEnd"/>
            <w:r w:rsidRPr="005332B5">
              <w:rPr>
                <w:rFonts w:ascii="Times New Roman" w:hAnsi="Times New Roman"/>
                <w:sz w:val="24"/>
                <w:szCs w:val="24"/>
                <w:lang w:val="lt-LT"/>
              </w:rPr>
              <w:t xml:space="preserve">., </w:t>
            </w:r>
            <w:proofErr w:type="spellStart"/>
            <w:r w:rsidRPr="005332B5">
              <w:rPr>
                <w:rFonts w:ascii="Times New Roman" w:hAnsi="Times New Roman"/>
                <w:sz w:val="24"/>
                <w:szCs w:val="24"/>
                <w:lang w:val="lt-LT"/>
              </w:rPr>
              <w:t>merg</w:t>
            </w:r>
            <w:proofErr w:type="spellEnd"/>
            <w:r w:rsidRPr="005332B5">
              <w:rPr>
                <w:rFonts w:ascii="Times New Roman" w:hAnsi="Times New Roman"/>
                <w:sz w:val="24"/>
                <w:szCs w:val="24"/>
                <w:lang w:val="lt-LT"/>
              </w:rPr>
              <w:t>.)</w:t>
            </w:r>
          </w:p>
        </w:tc>
        <w:tc>
          <w:tcPr>
            <w:tcW w:w="2606" w:type="dxa"/>
            <w:tcBorders>
              <w:top w:val="single" w:sz="4" w:space="0" w:color="000000"/>
              <w:left w:val="single" w:sz="4" w:space="0" w:color="000000"/>
              <w:bottom w:val="single" w:sz="4" w:space="0" w:color="000000"/>
              <w:right w:val="single" w:sz="4" w:space="0" w:color="000000"/>
            </w:tcBorders>
          </w:tcPr>
          <w:p w14:paraId="68EB72A5" w14:textId="77777777" w:rsidR="009112BB" w:rsidRPr="005332B5" w:rsidRDefault="009112BB" w:rsidP="006B212E">
            <w:pPr>
              <w:rPr>
                <w:rFonts w:ascii="Times New Roman" w:hAnsi="Times New Roman"/>
                <w:bCs/>
                <w:sz w:val="24"/>
                <w:szCs w:val="24"/>
                <w:lang w:val="lt-LT" w:eastAsia="lt-LT"/>
              </w:rPr>
            </w:pPr>
            <w:r w:rsidRPr="005332B5">
              <w:rPr>
                <w:rFonts w:ascii="Times New Roman" w:hAnsi="Times New Roman"/>
                <w:bCs/>
                <w:sz w:val="24"/>
                <w:szCs w:val="24"/>
                <w:lang w:val="lt-LT" w:eastAsia="lt-LT"/>
              </w:rPr>
              <w:t xml:space="preserve">Dydis: 104 cm – 164 cm </w:t>
            </w:r>
          </w:p>
          <w:p w14:paraId="2B9A013B"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 xml:space="preserve">Sudėtis:  </w:t>
            </w:r>
          </w:p>
          <w:p w14:paraId="4E2DED61"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sz w:val="24"/>
                <w:szCs w:val="24"/>
                <w:lang w:val="lt-LT" w:eastAsia="lt-LT"/>
              </w:rPr>
              <w:t>Medvilnė, elastinas</w:t>
            </w:r>
          </w:p>
          <w:p w14:paraId="52F87DE0" w14:textId="77777777" w:rsidR="009112BB" w:rsidRPr="005332B5" w:rsidRDefault="009112BB" w:rsidP="006B212E">
            <w:pPr>
              <w:rPr>
                <w:rFonts w:ascii="Times New Roman" w:hAnsi="Times New Roman"/>
                <w:bCs/>
                <w:sz w:val="24"/>
                <w:szCs w:val="24"/>
                <w:lang w:val="lt-LT" w:eastAsia="lt-LT"/>
              </w:rPr>
            </w:pPr>
            <w:r w:rsidRPr="005332B5">
              <w:rPr>
                <w:rFonts w:ascii="Times New Roman" w:hAnsi="Times New Roman"/>
                <w:sz w:val="24"/>
                <w:szCs w:val="24"/>
                <w:lang w:val="lt-LT" w:eastAsia="lt-LT"/>
              </w:rPr>
              <w:t>Spalva: balti, vienspalviai, spalvoti.</w:t>
            </w:r>
          </w:p>
          <w:p w14:paraId="2201D9D6" w14:textId="77777777" w:rsidR="009112BB" w:rsidRPr="005332B5" w:rsidRDefault="009112BB" w:rsidP="006B212E">
            <w:pPr>
              <w:rPr>
                <w:rFonts w:ascii="Times New Roman" w:hAnsi="Times New Roman"/>
                <w:sz w:val="24"/>
                <w:szCs w:val="24"/>
                <w:lang w:val="lt-LT" w:eastAsia="lt-LT"/>
              </w:rPr>
            </w:pPr>
            <w:r w:rsidRPr="005332B5">
              <w:rPr>
                <w:rFonts w:ascii="Times New Roman" w:hAnsi="Times New Roman"/>
                <w:bCs/>
                <w:sz w:val="24"/>
                <w:szCs w:val="24"/>
                <w:lang w:val="lt-LT" w:eastAsia="lt-LT"/>
              </w:rPr>
              <w:t>Kiti reikalavimai</w:t>
            </w:r>
            <w:r w:rsidRPr="005332B5">
              <w:rPr>
                <w:rFonts w:ascii="Times New Roman" w:hAnsi="Times New Roman"/>
                <w:b/>
                <w:sz w:val="24"/>
                <w:szCs w:val="24"/>
                <w:lang w:val="lt-LT" w:eastAsia="lt-LT"/>
              </w:rPr>
              <w:t xml:space="preserve">: </w:t>
            </w:r>
            <w:r w:rsidRPr="005332B5">
              <w:rPr>
                <w:rFonts w:ascii="Times New Roman" w:hAnsi="Times New Roman"/>
                <w:sz w:val="24"/>
                <w:szCs w:val="24"/>
                <w:lang w:val="lt-LT" w:eastAsia="lt-LT"/>
              </w:rPr>
              <w:t xml:space="preserve">pageidautina balta </w:t>
            </w:r>
            <w:r w:rsidRPr="005332B5">
              <w:rPr>
                <w:rFonts w:ascii="Times New Roman" w:hAnsi="Times New Roman"/>
                <w:sz w:val="24"/>
                <w:szCs w:val="24"/>
                <w:lang w:val="lt-LT" w:eastAsia="lt-LT"/>
              </w:rPr>
              <w:lastRenderedPageBreak/>
              <w:t>spalva, gali būti ir spalvotos.</w:t>
            </w:r>
          </w:p>
        </w:tc>
        <w:tc>
          <w:tcPr>
            <w:tcW w:w="1823" w:type="dxa"/>
            <w:tcBorders>
              <w:top w:val="single" w:sz="4" w:space="0" w:color="auto"/>
              <w:left w:val="single" w:sz="4" w:space="0" w:color="auto"/>
              <w:bottom w:val="single" w:sz="4" w:space="0" w:color="auto"/>
              <w:right w:val="single" w:sz="4" w:space="0" w:color="auto"/>
            </w:tcBorders>
          </w:tcPr>
          <w:p w14:paraId="3C0EA9F4"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b/>
                <w:sz w:val="24"/>
                <w:szCs w:val="24"/>
                <w:lang w:val="lt-LT" w:eastAsia="lt-LT"/>
              </w:rPr>
              <w:lastRenderedPageBreak/>
              <w:t>30 vnt.</w:t>
            </w:r>
          </w:p>
        </w:tc>
        <w:tc>
          <w:tcPr>
            <w:tcW w:w="1774" w:type="dxa"/>
            <w:tcBorders>
              <w:top w:val="single" w:sz="4" w:space="0" w:color="auto"/>
              <w:left w:val="single" w:sz="4" w:space="0" w:color="auto"/>
              <w:bottom w:val="single" w:sz="4" w:space="0" w:color="auto"/>
              <w:right w:val="single" w:sz="4" w:space="0" w:color="auto"/>
            </w:tcBorders>
          </w:tcPr>
          <w:p w14:paraId="14FAAE1D" w14:textId="77777777" w:rsidR="009112BB" w:rsidRPr="005332B5" w:rsidRDefault="009112BB" w:rsidP="006B212E">
            <w:pPr>
              <w:rPr>
                <w:rFonts w:ascii="Times New Roman" w:hAnsi="Times New Roman"/>
                <w:b/>
                <w:sz w:val="24"/>
                <w:szCs w:val="24"/>
                <w:lang w:eastAsia="lt-LT"/>
              </w:rPr>
            </w:pPr>
          </w:p>
        </w:tc>
        <w:tc>
          <w:tcPr>
            <w:tcW w:w="1774" w:type="dxa"/>
            <w:tcBorders>
              <w:top w:val="single" w:sz="4" w:space="0" w:color="auto"/>
              <w:left w:val="single" w:sz="4" w:space="0" w:color="auto"/>
              <w:bottom w:val="single" w:sz="4" w:space="0" w:color="auto"/>
              <w:right w:val="single" w:sz="4" w:space="0" w:color="auto"/>
            </w:tcBorders>
          </w:tcPr>
          <w:p w14:paraId="4D789770" w14:textId="77777777" w:rsidR="009112BB" w:rsidRPr="005332B5" w:rsidRDefault="009112BB" w:rsidP="006B212E">
            <w:pPr>
              <w:rPr>
                <w:rFonts w:ascii="Times New Roman" w:hAnsi="Times New Roman"/>
                <w:b/>
                <w:sz w:val="24"/>
                <w:szCs w:val="24"/>
                <w:lang w:eastAsia="lt-LT"/>
              </w:rPr>
            </w:pPr>
          </w:p>
        </w:tc>
        <w:tc>
          <w:tcPr>
            <w:tcW w:w="1831" w:type="dxa"/>
            <w:tcBorders>
              <w:top w:val="single" w:sz="4" w:space="0" w:color="auto"/>
              <w:left w:val="single" w:sz="4" w:space="0" w:color="auto"/>
              <w:bottom w:val="single" w:sz="4" w:space="0" w:color="auto"/>
              <w:right w:val="single" w:sz="4" w:space="0" w:color="auto"/>
            </w:tcBorders>
          </w:tcPr>
          <w:p w14:paraId="119C1666" w14:textId="77777777" w:rsidR="009112BB" w:rsidRPr="005332B5" w:rsidRDefault="009112BB" w:rsidP="006B212E">
            <w:pPr>
              <w:rPr>
                <w:rFonts w:ascii="Times New Roman" w:hAnsi="Times New Roman"/>
                <w:b/>
                <w:sz w:val="24"/>
                <w:szCs w:val="24"/>
                <w:lang w:eastAsia="lt-LT"/>
              </w:rPr>
            </w:pPr>
          </w:p>
        </w:tc>
        <w:tc>
          <w:tcPr>
            <w:tcW w:w="1725" w:type="dxa"/>
            <w:tcBorders>
              <w:top w:val="single" w:sz="4" w:space="0" w:color="auto"/>
              <w:left w:val="single" w:sz="4" w:space="0" w:color="auto"/>
              <w:bottom w:val="single" w:sz="4" w:space="0" w:color="auto"/>
              <w:right w:val="single" w:sz="4" w:space="0" w:color="auto"/>
            </w:tcBorders>
          </w:tcPr>
          <w:p w14:paraId="06F6E982" w14:textId="77777777" w:rsidR="009112BB" w:rsidRPr="005332B5" w:rsidRDefault="009112BB" w:rsidP="006B212E">
            <w:pPr>
              <w:rPr>
                <w:rFonts w:ascii="Times New Roman" w:hAnsi="Times New Roman"/>
                <w:b/>
                <w:sz w:val="24"/>
                <w:szCs w:val="24"/>
                <w:lang w:eastAsia="lt-LT"/>
              </w:rPr>
            </w:pPr>
          </w:p>
        </w:tc>
      </w:tr>
      <w:tr w:rsidR="009112BB" w:rsidRPr="00E1594F" w14:paraId="1E14BD34" w14:textId="3185B733" w:rsidTr="009112BB">
        <w:tc>
          <w:tcPr>
            <w:tcW w:w="3027" w:type="dxa"/>
            <w:gridSpan w:val="2"/>
            <w:tcBorders>
              <w:top w:val="single" w:sz="4" w:space="0" w:color="auto"/>
              <w:left w:val="single" w:sz="4" w:space="0" w:color="auto"/>
              <w:bottom w:val="single" w:sz="4" w:space="0" w:color="auto"/>
              <w:right w:val="single" w:sz="4" w:space="0" w:color="auto"/>
            </w:tcBorders>
          </w:tcPr>
          <w:p w14:paraId="62B1D7E1" w14:textId="77777777" w:rsidR="009112BB" w:rsidRPr="005332B5" w:rsidRDefault="009112BB" w:rsidP="006B212E">
            <w:pPr>
              <w:jc w:val="right"/>
              <w:rPr>
                <w:rFonts w:ascii="Times New Roman" w:hAnsi="Times New Roman"/>
                <w:b/>
                <w:bCs/>
                <w:sz w:val="24"/>
                <w:szCs w:val="24"/>
                <w:lang w:val="lt-LT"/>
              </w:rPr>
            </w:pPr>
            <w:r w:rsidRPr="005332B5">
              <w:rPr>
                <w:rFonts w:ascii="Times New Roman" w:hAnsi="Times New Roman"/>
                <w:b/>
                <w:bCs/>
                <w:sz w:val="24"/>
                <w:szCs w:val="24"/>
                <w:lang w:val="lt-LT"/>
              </w:rPr>
              <w:t>Viso:</w:t>
            </w:r>
          </w:p>
        </w:tc>
        <w:tc>
          <w:tcPr>
            <w:tcW w:w="2606" w:type="dxa"/>
            <w:tcBorders>
              <w:top w:val="single" w:sz="4" w:space="0" w:color="000000"/>
              <w:left w:val="single" w:sz="4" w:space="0" w:color="000000"/>
              <w:bottom w:val="single" w:sz="4" w:space="0" w:color="000000"/>
              <w:right w:val="single" w:sz="4" w:space="0" w:color="000000"/>
            </w:tcBorders>
          </w:tcPr>
          <w:p w14:paraId="5BB3C946" w14:textId="77777777" w:rsidR="009112BB" w:rsidRPr="005332B5" w:rsidRDefault="009112BB" w:rsidP="006B212E">
            <w:pPr>
              <w:rPr>
                <w:rFonts w:ascii="Times New Roman" w:hAnsi="Times New Roman"/>
                <w:bCs/>
                <w:sz w:val="24"/>
                <w:szCs w:val="24"/>
                <w:lang w:val="lt-LT" w:eastAsia="lt-LT"/>
              </w:rPr>
            </w:pPr>
          </w:p>
        </w:tc>
        <w:tc>
          <w:tcPr>
            <w:tcW w:w="1823" w:type="dxa"/>
            <w:tcBorders>
              <w:top w:val="single" w:sz="4" w:space="0" w:color="auto"/>
              <w:left w:val="single" w:sz="4" w:space="0" w:color="auto"/>
              <w:bottom w:val="single" w:sz="4" w:space="0" w:color="auto"/>
              <w:right w:val="single" w:sz="4" w:space="0" w:color="auto"/>
            </w:tcBorders>
          </w:tcPr>
          <w:p w14:paraId="1B3D69E9" w14:textId="77777777" w:rsidR="009112BB" w:rsidRPr="005332B5" w:rsidRDefault="009112BB" w:rsidP="006B212E">
            <w:pPr>
              <w:rPr>
                <w:rFonts w:ascii="Times New Roman" w:hAnsi="Times New Roman"/>
                <w:b/>
                <w:sz w:val="24"/>
                <w:szCs w:val="24"/>
                <w:lang w:val="lt-LT" w:eastAsia="lt-LT"/>
              </w:rPr>
            </w:pPr>
            <w:r w:rsidRPr="005332B5">
              <w:rPr>
                <w:rFonts w:ascii="Times New Roman" w:hAnsi="Times New Roman"/>
                <w:b/>
                <w:sz w:val="24"/>
                <w:szCs w:val="24"/>
                <w:lang w:val="lt-LT" w:eastAsia="lt-LT"/>
              </w:rPr>
              <w:t>2240 vnt.</w:t>
            </w:r>
          </w:p>
        </w:tc>
        <w:tc>
          <w:tcPr>
            <w:tcW w:w="1774" w:type="dxa"/>
            <w:tcBorders>
              <w:top w:val="single" w:sz="4" w:space="0" w:color="auto"/>
              <w:left w:val="single" w:sz="4" w:space="0" w:color="auto"/>
              <w:bottom w:val="single" w:sz="4" w:space="0" w:color="auto"/>
              <w:right w:val="single" w:sz="4" w:space="0" w:color="auto"/>
            </w:tcBorders>
          </w:tcPr>
          <w:p w14:paraId="7F215DB1" w14:textId="77777777" w:rsidR="009112BB" w:rsidRPr="005332B5" w:rsidRDefault="009112BB" w:rsidP="006B212E">
            <w:pPr>
              <w:rPr>
                <w:rFonts w:ascii="Times New Roman" w:hAnsi="Times New Roman"/>
                <w:b/>
                <w:sz w:val="24"/>
                <w:szCs w:val="24"/>
                <w:lang w:eastAsia="lt-LT"/>
              </w:rPr>
            </w:pPr>
          </w:p>
        </w:tc>
        <w:tc>
          <w:tcPr>
            <w:tcW w:w="1774" w:type="dxa"/>
            <w:tcBorders>
              <w:top w:val="single" w:sz="4" w:space="0" w:color="auto"/>
              <w:left w:val="single" w:sz="4" w:space="0" w:color="auto"/>
              <w:bottom w:val="single" w:sz="4" w:space="0" w:color="auto"/>
              <w:right w:val="single" w:sz="4" w:space="0" w:color="auto"/>
            </w:tcBorders>
          </w:tcPr>
          <w:p w14:paraId="5F7F7D2C" w14:textId="77777777" w:rsidR="009112BB" w:rsidRPr="005332B5" w:rsidRDefault="009112BB" w:rsidP="006B212E">
            <w:pPr>
              <w:rPr>
                <w:rFonts w:ascii="Times New Roman" w:hAnsi="Times New Roman"/>
                <w:b/>
                <w:sz w:val="24"/>
                <w:szCs w:val="24"/>
                <w:lang w:eastAsia="lt-LT"/>
              </w:rPr>
            </w:pPr>
          </w:p>
        </w:tc>
        <w:tc>
          <w:tcPr>
            <w:tcW w:w="1831" w:type="dxa"/>
            <w:tcBorders>
              <w:top w:val="single" w:sz="4" w:space="0" w:color="auto"/>
              <w:left w:val="single" w:sz="4" w:space="0" w:color="auto"/>
              <w:bottom w:val="single" w:sz="4" w:space="0" w:color="auto"/>
              <w:right w:val="single" w:sz="4" w:space="0" w:color="auto"/>
            </w:tcBorders>
          </w:tcPr>
          <w:p w14:paraId="487B50F0" w14:textId="77777777" w:rsidR="009112BB" w:rsidRPr="005332B5" w:rsidRDefault="009112BB" w:rsidP="006B212E">
            <w:pPr>
              <w:rPr>
                <w:rFonts w:ascii="Times New Roman" w:hAnsi="Times New Roman"/>
                <w:b/>
                <w:sz w:val="24"/>
                <w:szCs w:val="24"/>
                <w:lang w:eastAsia="lt-LT"/>
              </w:rPr>
            </w:pPr>
          </w:p>
        </w:tc>
        <w:tc>
          <w:tcPr>
            <w:tcW w:w="1725" w:type="dxa"/>
            <w:tcBorders>
              <w:top w:val="single" w:sz="4" w:space="0" w:color="auto"/>
              <w:left w:val="single" w:sz="4" w:space="0" w:color="auto"/>
              <w:bottom w:val="single" w:sz="4" w:space="0" w:color="auto"/>
              <w:right w:val="single" w:sz="4" w:space="0" w:color="auto"/>
            </w:tcBorders>
          </w:tcPr>
          <w:p w14:paraId="71D1E429" w14:textId="77777777" w:rsidR="009112BB" w:rsidRPr="005332B5" w:rsidRDefault="009112BB" w:rsidP="006B212E">
            <w:pPr>
              <w:rPr>
                <w:rFonts w:ascii="Times New Roman" w:hAnsi="Times New Roman"/>
                <w:b/>
                <w:sz w:val="24"/>
                <w:szCs w:val="24"/>
                <w:lang w:eastAsia="lt-LT"/>
              </w:rPr>
            </w:pPr>
          </w:p>
        </w:tc>
      </w:tr>
    </w:tbl>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26282F">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0"/>
  </w:num>
  <w:num w:numId="27">
    <w:abstractNumId w:val="20"/>
  </w:num>
  <w:num w:numId="28">
    <w:abstractNumId w:val="21"/>
  </w:num>
  <w:num w:numId="29">
    <w:abstractNumId w:val="4"/>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2B5"/>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12BB"/>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29BD"/>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4C14"/>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character" w:customStyle="1" w:styleId="normaltextrun">
    <w:name w:val="normaltextrun"/>
    <w:basedOn w:val="Numatytasispastraiposriftas"/>
    <w:rsid w:val="00F14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schemas.microsoft.com/office/2006/metadata/properties"/>
    <ds:schemaRef ds:uri="http://purl.org/dc/terms/"/>
    <ds:schemaRef ds:uri="http://purl.org/dc/dcmitype/"/>
    <ds:schemaRef ds:uri="http://www.w3.org/XML/1998/namespace"/>
    <ds:schemaRef ds:uri="1dfd7ada-1fc0-4ec4-a980-6dd88fb76a22"/>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d44e4088-9f89-4dfc-868c-5b1bb7340ab6"/>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294294BF-B092-4118-87C0-E6F22BF1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12</Pages>
  <Words>15622</Words>
  <Characters>8905</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37</cp:revision>
  <cp:lastPrinted>2018-01-08T07:51:00Z</cp:lastPrinted>
  <dcterms:created xsi:type="dcterms:W3CDTF">2024-10-22T12:37:00Z</dcterms:created>
  <dcterms:modified xsi:type="dcterms:W3CDTF">2025-08-06T07:12:00Z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